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CellSpacing w:w="0" w:type="dxa"/>
        <w:tblInd w:w="-284" w:type="dxa"/>
        <w:tblCellMar>
          <w:left w:w="0" w:type="dxa"/>
          <w:right w:w="0" w:type="dxa"/>
        </w:tblCellMar>
        <w:tblLook w:val="04A0" w:firstRow="1" w:lastRow="0" w:firstColumn="1" w:lastColumn="0" w:noHBand="0" w:noVBand="1"/>
      </w:tblPr>
      <w:tblGrid>
        <w:gridCol w:w="4025"/>
        <w:gridCol w:w="5614"/>
      </w:tblGrid>
      <w:tr w:rsidR="009A6259" w:rsidTr="00D43B3C">
        <w:trPr>
          <w:tblCellSpacing w:w="0" w:type="dxa"/>
        </w:trPr>
        <w:tc>
          <w:tcPr>
            <w:tcW w:w="2088" w:type="pct"/>
            <w:hideMark/>
          </w:tcPr>
          <w:p w:rsidR="009A6259" w:rsidRDefault="00D43B3C" w:rsidP="00AF200C">
            <w:pPr>
              <w:rPr>
                <w:rFonts w:eastAsia="Times New Roman"/>
                <w:lang w:val="uk-UA"/>
              </w:rPr>
            </w:pPr>
            <w:r>
              <w:rPr>
                <w:rFonts w:eastAsia="Times New Roman"/>
                <w:lang w:val="uk-UA"/>
              </w:rPr>
              <w:t>Схвалено педагогічною радою</w:t>
            </w:r>
          </w:p>
          <w:p w:rsidR="00D43B3C" w:rsidRPr="003B1506" w:rsidRDefault="00D43B3C" w:rsidP="00152DD5">
            <w:pPr>
              <w:rPr>
                <w:rFonts w:eastAsia="Times New Roman"/>
                <w:lang w:val="uk-UA"/>
              </w:rPr>
            </w:pPr>
            <w:r>
              <w:rPr>
                <w:rFonts w:eastAsia="Times New Roman"/>
                <w:lang w:val="uk-UA"/>
              </w:rPr>
              <w:t xml:space="preserve">Протокол № </w:t>
            </w:r>
            <w:r w:rsidR="00A50D9B">
              <w:rPr>
                <w:rFonts w:eastAsia="Times New Roman"/>
                <w:lang w:val="uk-UA"/>
              </w:rPr>
              <w:t>1</w:t>
            </w:r>
            <w:r w:rsidR="00152DD5">
              <w:rPr>
                <w:rFonts w:eastAsia="Times New Roman"/>
                <w:lang w:val="uk-UA"/>
              </w:rPr>
              <w:t>4</w:t>
            </w:r>
            <w:r w:rsidR="00A50D9B">
              <w:rPr>
                <w:rFonts w:eastAsia="Times New Roman"/>
                <w:lang w:val="uk-UA"/>
              </w:rPr>
              <w:t xml:space="preserve"> </w:t>
            </w:r>
            <w:r w:rsidR="00A10CC1">
              <w:rPr>
                <w:rFonts w:eastAsia="Times New Roman"/>
                <w:lang w:val="uk-UA"/>
              </w:rPr>
              <w:t>від 18.12.2019р.</w:t>
            </w:r>
          </w:p>
        </w:tc>
        <w:tc>
          <w:tcPr>
            <w:tcW w:w="2912" w:type="pct"/>
            <w:hideMark/>
          </w:tcPr>
          <w:p w:rsidR="009A6259" w:rsidRDefault="00D43B3C" w:rsidP="009A6259">
            <w:pPr>
              <w:pStyle w:val="rvps12"/>
              <w:ind w:left="369"/>
              <w:jc w:val="both"/>
              <w:rPr>
                <w:rStyle w:val="rvts9"/>
                <w:lang w:val="uk-UA"/>
              </w:rPr>
            </w:pPr>
            <w:r>
              <w:rPr>
                <w:rStyle w:val="rvts9"/>
                <w:lang w:val="uk-UA"/>
              </w:rPr>
              <w:t xml:space="preserve">          </w:t>
            </w:r>
            <w:r w:rsidR="00053540">
              <w:rPr>
                <w:rStyle w:val="rvts9"/>
                <w:lang w:val="uk-UA"/>
              </w:rPr>
              <w:t xml:space="preserve">      </w:t>
            </w:r>
            <w:r>
              <w:rPr>
                <w:rStyle w:val="rvts9"/>
                <w:lang w:val="uk-UA"/>
              </w:rPr>
              <w:t>ЗАТВЕРДЖУЮ</w:t>
            </w:r>
          </w:p>
          <w:p w:rsidR="009A6259" w:rsidRDefault="00D43B3C" w:rsidP="009A6259">
            <w:pPr>
              <w:pStyle w:val="rvps12"/>
              <w:ind w:left="369"/>
            </w:pPr>
            <w:r>
              <w:rPr>
                <w:rStyle w:val="rvts9"/>
                <w:lang w:val="uk-UA"/>
              </w:rPr>
              <w:t xml:space="preserve">                </w:t>
            </w:r>
            <w:r w:rsidR="009A6259">
              <w:rPr>
                <w:rStyle w:val="rvts9"/>
                <w:lang w:val="uk-UA"/>
              </w:rPr>
              <w:t>Директор школи _________ Т.Матвійчук</w:t>
            </w:r>
            <w:r w:rsidR="009A6259">
              <w:rPr>
                <w:lang w:val="uk-UA"/>
              </w:rPr>
              <w:br/>
            </w:r>
          </w:p>
        </w:tc>
      </w:tr>
    </w:tbl>
    <w:p w:rsidR="00152DD5" w:rsidRDefault="009A6259" w:rsidP="00152DD5">
      <w:pPr>
        <w:pStyle w:val="rvps6"/>
        <w:spacing w:after="0" w:afterAutospacing="0"/>
        <w:jc w:val="center"/>
        <w:rPr>
          <w:rStyle w:val="rvts23"/>
          <w:b/>
          <w:sz w:val="28"/>
          <w:szCs w:val="28"/>
          <w:lang w:val="uk-UA"/>
        </w:rPr>
      </w:pPr>
      <w:bookmarkStart w:id="0" w:name="n10"/>
      <w:bookmarkEnd w:id="0"/>
      <w:r>
        <w:rPr>
          <w:rStyle w:val="rvts23"/>
          <w:b/>
          <w:sz w:val="28"/>
          <w:szCs w:val="28"/>
          <w:lang w:val="uk-UA"/>
        </w:rPr>
        <w:t xml:space="preserve">ПОРЯДОК </w:t>
      </w:r>
      <w:r>
        <w:rPr>
          <w:b/>
          <w:sz w:val="28"/>
          <w:szCs w:val="28"/>
          <w:lang w:val="uk-UA"/>
        </w:rPr>
        <w:br/>
      </w:r>
      <w:r>
        <w:rPr>
          <w:rStyle w:val="rvts23"/>
          <w:b/>
          <w:sz w:val="28"/>
          <w:szCs w:val="28"/>
          <w:lang w:val="uk-UA"/>
        </w:rPr>
        <w:t>підвищення кваліфікації педагогічних працівників</w:t>
      </w:r>
      <w:r w:rsidR="00D20D72">
        <w:rPr>
          <w:rStyle w:val="rvts23"/>
          <w:b/>
          <w:sz w:val="28"/>
          <w:szCs w:val="28"/>
          <w:lang w:val="uk-UA"/>
        </w:rPr>
        <w:t xml:space="preserve"> КЗ «Долинська </w:t>
      </w:r>
    </w:p>
    <w:p w:rsidR="009A6259" w:rsidRDefault="00D20D72" w:rsidP="00152DD5">
      <w:pPr>
        <w:pStyle w:val="rvps6"/>
        <w:spacing w:before="0" w:beforeAutospacing="0"/>
        <w:jc w:val="center"/>
        <w:rPr>
          <w:b/>
          <w:sz w:val="28"/>
          <w:szCs w:val="28"/>
          <w:lang w:val="uk-UA"/>
        </w:rPr>
      </w:pPr>
      <w:r>
        <w:rPr>
          <w:rStyle w:val="rvts23"/>
          <w:b/>
          <w:sz w:val="28"/>
          <w:szCs w:val="28"/>
          <w:lang w:val="uk-UA"/>
        </w:rPr>
        <w:t>ЗШ І-ІІІ ступенів №4 Долинської районної ради»</w:t>
      </w:r>
    </w:p>
    <w:p w:rsidR="009A6259" w:rsidRDefault="009A6259" w:rsidP="009A6259">
      <w:pPr>
        <w:pStyle w:val="rvps7"/>
        <w:spacing w:before="0" w:beforeAutospacing="0" w:after="0" w:afterAutospacing="0"/>
        <w:jc w:val="center"/>
        <w:rPr>
          <w:rStyle w:val="rvts15"/>
          <w:b/>
          <w:sz w:val="28"/>
          <w:szCs w:val="28"/>
          <w:lang w:val="uk-UA"/>
        </w:rPr>
      </w:pPr>
      <w:bookmarkStart w:id="1" w:name="n11"/>
      <w:bookmarkEnd w:id="1"/>
      <w:r>
        <w:rPr>
          <w:rStyle w:val="rvts15"/>
          <w:b/>
          <w:sz w:val="28"/>
          <w:szCs w:val="28"/>
          <w:lang w:val="uk-UA"/>
        </w:rPr>
        <w:t>Загальна частина</w:t>
      </w:r>
    </w:p>
    <w:p w:rsidR="00D15C2B" w:rsidRPr="00D15C2B" w:rsidRDefault="00D15C2B" w:rsidP="009A6259">
      <w:pPr>
        <w:pStyle w:val="rvps7"/>
        <w:spacing w:before="0" w:beforeAutospacing="0" w:after="0" w:afterAutospacing="0"/>
        <w:jc w:val="center"/>
        <w:rPr>
          <w:b/>
          <w:sz w:val="12"/>
          <w:szCs w:val="12"/>
          <w:lang w:val="uk-UA"/>
        </w:rPr>
      </w:pPr>
    </w:p>
    <w:p w:rsidR="009A6259" w:rsidRDefault="009A6259" w:rsidP="003B1506">
      <w:pPr>
        <w:pStyle w:val="a4"/>
        <w:jc w:val="both"/>
        <w:rPr>
          <w:lang w:val="uk-UA"/>
        </w:rPr>
      </w:pPr>
      <w:bookmarkStart w:id="2" w:name="n12"/>
      <w:bookmarkEnd w:id="2"/>
      <w:r>
        <w:rPr>
          <w:lang w:val="uk-UA"/>
        </w:rPr>
        <w:t>1. Цей Порядок визначає процедуру, види, форми, обсяг (тривалість), періодичність, умови підвищення кваліфікації 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9A6259" w:rsidRDefault="009A6259" w:rsidP="003B1506">
      <w:pPr>
        <w:pStyle w:val="a4"/>
        <w:jc w:val="both"/>
        <w:rPr>
          <w:lang w:val="uk-UA"/>
        </w:rPr>
      </w:pPr>
      <w:bookmarkStart w:id="3" w:name="n13"/>
      <w:bookmarkStart w:id="4" w:name="n17"/>
      <w:bookmarkEnd w:id="3"/>
      <w:bookmarkEnd w:id="4"/>
      <w:r>
        <w:rPr>
          <w:lang w:val="uk-UA"/>
        </w:rPr>
        <w:t>2. Педагогічні працівники зобов’язані постійно підвищувати свою кваліфікацію.</w:t>
      </w:r>
    </w:p>
    <w:p w:rsidR="009A6259" w:rsidRDefault="009A6259" w:rsidP="003B1506">
      <w:pPr>
        <w:pStyle w:val="a4"/>
        <w:jc w:val="both"/>
        <w:rPr>
          <w:lang w:val="uk-UA"/>
        </w:rPr>
      </w:pPr>
      <w:bookmarkStart w:id="5" w:name="n18"/>
      <w:bookmarkEnd w:id="5"/>
      <w:r>
        <w:rPr>
          <w:lang w:val="uk-UA"/>
        </w:rPr>
        <w:t>3.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rsidR="009A6259" w:rsidRDefault="009A6259" w:rsidP="003B1506">
      <w:pPr>
        <w:pStyle w:val="a4"/>
        <w:jc w:val="both"/>
        <w:rPr>
          <w:lang w:val="uk-UA"/>
        </w:rPr>
      </w:pPr>
      <w:bookmarkStart w:id="6" w:name="n19"/>
      <w:bookmarkEnd w:id="6"/>
      <w:r>
        <w:rPr>
          <w:lang w:val="uk-UA"/>
        </w:rPr>
        <w:t xml:space="preserve">Для забезпечення підвищення кваліфікації педагогічних працівників необхідно виконати завдання з: </w:t>
      </w:r>
    </w:p>
    <w:p w:rsidR="009A6259" w:rsidRDefault="009A6259" w:rsidP="003B1506">
      <w:pPr>
        <w:pStyle w:val="a4"/>
        <w:jc w:val="both"/>
        <w:rPr>
          <w:lang w:val="uk-UA"/>
        </w:rPr>
      </w:pPr>
      <w:bookmarkStart w:id="7" w:name="n20"/>
      <w:bookmarkEnd w:id="7"/>
      <w:r>
        <w:rPr>
          <w:lang w:val="uk-UA"/>
        </w:rPr>
        <w:t>- 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9A6259" w:rsidRDefault="009A6259" w:rsidP="003B1506">
      <w:pPr>
        <w:pStyle w:val="a4"/>
        <w:jc w:val="both"/>
        <w:rPr>
          <w:lang w:val="uk-UA"/>
        </w:rPr>
      </w:pPr>
      <w:bookmarkStart w:id="8" w:name="n21"/>
      <w:bookmarkEnd w:id="8"/>
      <w:r>
        <w:rPr>
          <w:lang w:val="uk-UA"/>
        </w:rPr>
        <w:t>- набуття особою досвіду виконання додаткових завдань та обов’язків у межах спеціальності та/або професії, та/або займаної посади;</w:t>
      </w:r>
    </w:p>
    <w:p w:rsidR="009A6259" w:rsidRDefault="009A6259" w:rsidP="003B1506">
      <w:pPr>
        <w:pStyle w:val="a4"/>
        <w:jc w:val="both"/>
        <w:rPr>
          <w:lang w:val="uk-UA"/>
        </w:rPr>
      </w:pPr>
      <w:bookmarkStart w:id="9" w:name="n22"/>
      <w:bookmarkEnd w:id="9"/>
      <w:r>
        <w:rPr>
          <w:lang w:val="uk-UA"/>
        </w:rPr>
        <w:t>- формування та розвитку цифрової, управлінської, комунікаційної, медійної, інклюзивної, мовленнєвої компетентностей тощо.</w:t>
      </w:r>
    </w:p>
    <w:p w:rsidR="009A6259" w:rsidRDefault="009A6259" w:rsidP="003B1506">
      <w:pPr>
        <w:pStyle w:val="a4"/>
        <w:jc w:val="both"/>
        <w:rPr>
          <w:lang w:val="uk-UA"/>
        </w:rPr>
      </w:pPr>
      <w:bookmarkStart w:id="10" w:name="n24"/>
      <w:bookmarkEnd w:id="10"/>
      <w:r>
        <w:rPr>
          <w:lang w:val="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9A6259" w:rsidRDefault="009A6259" w:rsidP="003B1506">
      <w:pPr>
        <w:pStyle w:val="a4"/>
        <w:jc w:val="both"/>
        <w:rPr>
          <w:lang w:val="uk-UA"/>
        </w:rPr>
      </w:pPr>
      <w:bookmarkStart w:id="11" w:name="n25"/>
      <w:bookmarkEnd w:id="11"/>
      <w:r>
        <w:rPr>
          <w:lang w:val="uk-UA"/>
        </w:rPr>
        <w:t>5.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9A6259" w:rsidRDefault="009A6259" w:rsidP="003B1506">
      <w:pPr>
        <w:pStyle w:val="a4"/>
        <w:jc w:val="both"/>
        <w:rPr>
          <w:lang w:val="uk-UA"/>
        </w:rPr>
      </w:pPr>
      <w:bookmarkStart w:id="12" w:name="n26"/>
      <w:bookmarkEnd w:id="12"/>
      <w:r>
        <w:rPr>
          <w:lang w:val="uk-UA"/>
        </w:rPr>
        <w:t xml:space="preserve">6. Педагогічні працівники можуть підвищувати кваліфікацію за різними формами, видами. </w:t>
      </w:r>
    </w:p>
    <w:p w:rsidR="009A6259" w:rsidRDefault="009A6259" w:rsidP="003B1506">
      <w:pPr>
        <w:pStyle w:val="a4"/>
        <w:jc w:val="both"/>
        <w:rPr>
          <w:lang w:val="uk-UA"/>
        </w:rPr>
      </w:pPr>
      <w:bookmarkStart w:id="13" w:name="n27"/>
      <w:bookmarkEnd w:id="13"/>
      <w:r>
        <w:rPr>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9A6259" w:rsidRDefault="009A6259" w:rsidP="003B1506">
      <w:pPr>
        <w:pStyle w:val="a4"/>
        <w:jc w:val="both"/>
        <w:rPr>
          <w:lang w:val="uk-UA"/>
        </w:rPr>
      </w:pPr>
      <w:bookmarkStart w:id="14" w:name="n28"/>
      <w:bookmarkEnd w:id="14"/>
      <w:r>
        <w:rPr>
          <w:lang w:val="uk-UA"/>
        </w:rPr>
        <w:t>Основними видами підвищення кваліфікації є:</w:t>
      </w:r>
    </w:p>
    <w:p w:rsidR="009A6259" w:rsidRDefault="009A6259" w:rsidP="003B1506">
      <w:pPr>
        <w:pStyle w:val="a4"/>
        <w:jc w:val="both"/>
        <w:rPr>
          <w:lang w:val="uk-UA"/>
        </w:rPr>
      </w:pPr>
      <w:bookmarkStart w:id="15" w:name="n29"/>
      <w:bookmarkEnd w:id="15"/>
      <w:r>
        <w:rPr>
          <w:lang w:val="uk-UA"/>
        </w:rPr>
        <w:t>навчання за програмою підвищення кваліфікації;</w:t>
      </w:r>
    </w:p>
    <w:p w:rsidR="009A6259" w:rsidRDefault="009A6259" w:rsidP="003B1506">
      <w:pPr>
        <w:pStyle w:val="a4"/>
        <w:jc w:val="both"/>
        <w:rPr>
          <w:lang w:val="uk-UA"/>
        </w:rPr>
      </w:pPr>
      <w:bookmarkStart w:id="16" w:name="n30"/>
      <w:bookmarkEnd w:id="16"/>
      <w:r>
        <w:rPr>
          <w:lang w:val="uk-UA"/>
        </w:rPr>
        <w:t>стажування;</w:t>
      </w:r>
    </w:p>
    <w:p w:rsidR="009A6259" w:rsidRDefault="009A6259" w:rsidP="003B1506">
      <w:pPr>
        <w:pStyle w:val="a4"/>
        <w:jc w:val="both"/>
        <w:rPr>
          <w:lang w:val="uk-UA"/>
        </w:rPr>
      </w:pPr>
      <w:bookmarkStart w:id="17" w:name="n31"/>
      <w:bookmarkEnd w:id="17"/>
      <w:r>
        <w:rPr>
          <w:lang w:val="uk-UA"/>
        </w:rPr>
        <w:t xml:space="preserve">участь у семінарах, практикумах, тренінгах, </w:t>
      </w:r>
      <w:proofErr w:type="spellStart"/>
      <w:r>
        <w:rPr>
          <w:lang w:val="uk-UA"/>
        </w:rPr>
        <w:t>вебінарах</w:t>
      </w:r>
      <w:proofErr w:type="spellEnd"/>
      <w:r>
        <w:rPr>
          <w:lang w:val="uk-UA"/>
        </w:rPr>
        <w:t>, майстер-класах тощо.</w:t>
      </w:r>
    </w:p>
    <w:p w:rsidR="009A6259" w:rsidRDefault="009A6259" w:rsidP="003B1506">
      <w:pPr>
        <w:pStyle w:val="a4"/>
        <w:jc w:val="both"/>
        <w:rPr>
          <w:lang w:val="uk-UA"/>
        </w:rPr>
      </w:pPr>
      <w:bookmarkStart w:id="18" w:name="n32"/>
      <w:bookmarkEnd w:id="18"/>
      <w:r>
        <w:rPr>
          <w:lang w:val="uk-UA"/>
        </w:rPr>
        <w:t>Окремі види діяльності пе</w:t>
      </w:r>
      <w:r w:rsidR="005F719B">
        <w:rPr>
          <w:lang w:val="uk-UA"/>
        </w:rPr>
        <w:t>дагогічних працівників</w:t>
      </w:r>
      <w:r>
        <w:rPr>
          <w:lang w:val="uk-UA"/>
        </w:rPr>
        <w:t xml:space="preserve"> можуть бути визнані як підвищення кваліфікації.</w:t>
      </w:r>
    </w:p>
    <w:p w:rsidR="009A6259" w:rsidRDefault="009A6259" w:rsidP="003B1506">
      <w:pPr>
        <w:pStyle w:val="a4"/>
        <w:jc w:val="both"/>
        <w:rPr>
          <w:lang w:val="uk-UA"/>
        </w:rPr>
      </w:pPr>
      <w:bookmarkStart w:id="19" w:name="n33"/>
      <w:bookmarkEnd w:id="19"/>
      <w:r>
        <w:rPr>
          <w:lang w:val="uk-UA"/>
        </w:rPr>
        <w:t>7. 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9A6259" w:rsidRDefault="009A6259" w:rsidP="003B1506">
      <w:pPr>
        <w:pStyle w:val="a4"/>
        <w:jc w:val="both"/>
        <w:rPr>
          <w:lang w:val="uk-UA"/>
        </w:rPr>
      </w:pPr>
      <w:bookmarkStart w:id="20" w:name="n34"/>
      <w:bookmarkEnd w:id="20"/>
      <w:r>
        <w:rPr>
          <w:lang w:val="uk-UA"/>
        </w:rPr>
        <w:t>8. 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9A6259" w:rsidRDefault="009A6259" w:rsidP="003B1506">
      <w:pPr>
        <w:pStyle w:val="a4"/>
        <w:ind w:firstLine="708"/>
        <w:jc w:val="both"/>
        <w:rPr>
          <w:lang w:val="uk-UA"/>
        </w:rPr>
      </w:pPr>
      <w:bookmarkStart w:id="21" w:name="n35"/>
      <w:bookmarkEnd w:id="21"/>
      <w:r>
        <w:rPr>
          <w:lang w:val="uk-UA"/>
        </w:rPr>
        <w:t xml:space="preserve">Підвищення кваліфікації 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 </w:t>
      </w:r>
    </w:p>
    <w:p w:rsidR="009A6259" w:rsidRDefault="009A6259" w:rsidP="003B1506">
      <w:pPr>
        <w:pStyle w:val="a4"/>
        <w:ind w:firstLine="708"/>
        <w:jc w:val="both"/>
        <w:rPr>
          <w:lang w:val="uk-UA"/>
        </w:rPr>
      </w:pPr>
      <w:bookmarkStart w:id="22" w:name="n36"/>
      <w:bookmarkEnd w:id="22"/>
      <w:r>
        <w:rPr>
          <w:lang w:val="uk-UA"/>
        </w:rPr>
        <w:t xml:space="preserve">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 </w:t>
      </w:r>
    </w:p>
    <w:p w:rsidR="009A6259" w:rsidRDefault="009A6259" w:rsidP="003B1506">
      <w:pPr>
        <w:pStyle w:val="a4"/>
        <w:ind w:firstLine="708"/>
        <w:jc w:val="both"/>
        <w:rPr>
          <w:lang w:val="uk-UA"/>
        </w:rPr>
      </w:pPr>
      <w:bookmarkStart w:id="23" w:name="n46"/>
      <w:bookmarkStart w:id="24" w:name="n47"/>
      <w:bookmarkEnd w:id="23"/>
      <w:bookmarkEnd w:id="24"/>
      <w:r>
        <w:rPr>
          <w:lang w:val="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9A6259" w:rsidRDefault="009A6259" w:rsidP="003B1506">
      <w:pPr>
        <w:pStyle w:val="a4"/>
        <w:jc w:val="both"/>
        <w:rPr>
          <w:lang w:val="uk-UA"/>
        </w:rPr>
      </w:pPr>
      <w:bookmarkStart w:id="25" w:name="n48"/>
      <w:bookmarkEnd w:id="25"/>
      <w:r>
        <w:rPr>
          <w:lang w:val="uk-UA"/>
        </w:rPr>
        <w:lastRenderedPageBreak/>
        <w:t>Стажування пед</w:t>
      </w:r>
      <w:r w:rsidR="005F719B">
        <w:rPr>
          <w:lang w:val="uk-UA"/>
        </w:rPr>
        <w:t>агогічних</w:t>
      </w:r>
      <w:r>
        <w:rPr>
          <w:lang w:val="uk-UA"/>
        </w:rPr>
        <w:t xml:space="preserve"> працівників може здійснюватися в закладах освіти, установах, організаціях та на підприємствах.</w:t>
      </w:r>
    </w:p>
    <w:p w:rsidR="009A6259" w:rsidRDefault="009A6259" w:rsidP="003B1506">
      <w:pPr>
        <w:pStyle w:val="a4"/>
        <w:ind w:firstLine="708"/>
        <w:jc w:val="both"/>
        <w:rPr>
          <w:lang w:val="uk-UA"/>
        </w:rPr>
      </w:pPr>
      <w:bookmarkStart w:id="26" w:name="n49"/>
      <w:bookmarkEnd w:id="26"/>
      <w:r>
        <w:rPr>
          <w:lang w:val="uk-UA"/>
        </w:rPr>
        <w:t>Стажування п</w:t>
      </w:r>
      <w:r w:rsidR="005F719B">
        <w:rPr>
          <w:lang w:val="uk-UA"/>
        </w:rPr>
        <w:t>едагогічних працівників закладу</w:t>
      </w:r>
      <w:r>
        <w:rPr>
          <w:lang w:val="uk-UA"/>
        </w:rPr>
        <w:t xml:space="preserve">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w:t>
      </w:r>
      <w:r w:rsidR="005F719B">
        <w:rPr>
          <w:lang w:val="uk-UA"/>
        </w:rPr>
        <w:t xml:space="preserve"> працівник</w:t>
      </w:r>
      <w:r>
        <w:rPr>
          <w:lang w:val="uk-UA"/>
        </w:rPr>
        <w:t>,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9A6259" w:rsidRDefault="009A6259" w:rsidP="003B1506">
      <w:pPr>
        <w:pStyle w:val="a4"/>
        <w:ind w:firstLine="708"/>
        <w:jc w:val="both"/>
        <w:rPr>
          <w:lang w:val="uk-UA"/>
        </w:rPr>
      </w:pPr>
      <w:bookmarkStart w:id="27" w:name="n50"/>
      <w:bookmarkEnd w:id="27"/>
      <w:r>
        <w:rPr>
          <w:lang w:val="uk-UA"/>
        </w:rPr>
        <w:t xml:space="preserve">Стажування педагогічних працівників закладів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 </w:t>
      </w:r>
    </w:p>
    <w:p w:rsidR="009A6259" w:rsidRDefault="009A6259" w:rsidP="003B1506">
      <w:pPr>
        <w:pStyle w:val="a4"/>
        <w:ind w:firstLine="708"/>
        <w:jc w:val="both"/>
        <w:rPr>
          <w:lang w:val="uk-UA"/>
        </w:rPr>
      </w:pPr>
      <w:bookmarkStart w:id="28" w:name="n51"/>
      <w:bookmarkEnd w:id="28"/>
      <w:r>
        <w:rPr>
          <w:lang w:val="uk-UA"/>
        </w:rPr>
        <w:t>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9A6259" w:rsidRDefault="009A6259" w:rsidP="003B1506">
      <w:pPr>
        <w:pStyle w:val="a4"/>
        <w:ind w:firstLine="708"/>
        <w:jc w:val="both"/>
        <w:rPr>
          <w:lang w:val="uk-UA"/>
        </w:rPr>
      </w:pPr>
      <w:bookmarkStart w:id="29" w:name="n52"/>
      <w:bookmarkStart w:id="30" w:name="n53"/>
      <w:bookmarkStart w:id="31" w:name="n55"/>
      <w:bookmarkStart w:id="32" w:name="n56"/>
      <w:bookmarkEnd w:id="29"/>
      <w:bookmarkEnd w:id="30"/>
      <w:bookmarkEnd w:id="31"/>
      <w:bookmarkEnd w:id="32"/>
      <w:r>
        <w:rPr>
          <w:lang w:val="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Pr>
          <w:lang w:val="uk-UA"/>
        </w:rPr>
        <w:t>позааудиторної</w:t>
      </w:r>
      <w:proofErr w:type="spellEnd"/>
      <w:r>
        <w:rPr>
          <w:lang w:val="uk-UA"/>
        </w:rPr>
        <w:t>) роботи) або в кредитах ЄКТС (з урахуванням самостійної (</w:t>
      </w:r>
      <w:proofErr w:type="spellStart"/>
      <w:r>
        <w:rPr>
          <w:lang w:val="uk-UA"/>
        </w:rPr>
        <w:t>позааудиторної</w:t>
      </w:r>
      <w:proofErr w:type="spellEnd"/>
      <w:r>
        <w:rPr>
          <w:lang w:val="uk-UA"/>
        </w:rPr>
        <w:t>) роботи), але не більше ніж 30 годин або 1,5 кредиту ЄКТС на рік.</w:t>
      </w:r>
    </w:p>
    <w:p w:rsidR="009A6259" w:rsidRDefault="00682920" w:rsidP="003B1506">
      <w:pPr>
        <w:pStyle w:val="a4"/>
        <w:jc w:val="both"/>
        <w:rPr>
          <w:lang w:val="uk-UA"/>
        </w:rPr>
      </w:pPr>
      <w:bookmarkStart w:id="33" w:name="n57"/>
      <w:bookmarkEnd w:id="33"/>
      <w:r>
        <w:rPr>
          <w:lang w:val="uk-UA"/>
        </w:rPr>
        <w:t>9</w:t>
      </w:r>
      <w:r w:rsidR="009A6259">
        <w:rPr>
          <w:lang w:val="uk-UA"/>
        </w:rPr>
        <w:t>.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9A6259" w:rsidRDefault="009A6259" w:rsidP="003B1506">
      <w:pPr>
        <w:pStyle w:val="a4"/>
        <w:ind w:firstLine="708"/>
        <w:jc w:val="both"/>
        <w:rPr>
          <w:lang w:val="uk-UA"/>
        </w:rPr>
      </w:pPr>
      <w:bookmarkStart w:id="34" w:name="n58"/>
      <w:bookmarkStart w:id="35" w:name="n62"/>
      <w:bookmarkEnd w:id="34"/>
      <w:bookmarkEnd w:id="35"/>
      <w:r>
        <w:rPr>
          <w:lang w:val="uk-UA"/>
        </w:rPr>
        <w:t>У документі про підвищення кваліфікації повинні бути зазначені:</w:t>
      </w:r>
    </w:p>
    <w:p w:rsidR="009A6259" w:rsidRDefault="009A6259" w:rsidP="003B1506">
      <w:pPr>
        <w:pStyle w:val="a4"/>
        <w:jc w:val="both"/>
        <w:rPr>
          <w:lang w:val="uk-UA"/>
        </w:rPr>
      </w:pPr>
      <w:bookmarkStart w:id="36" w:name="n63"/>
      <w:bookmarkEnd w:id="36"/>
      <w:r>
        <w:rPr>
          <w:lang w:val="uk-UA"/>
        </w:rPr>
        <w:t>-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9A6259" w:rsidRDefault="009A6259" w:rsidP="003B1506">
      <w:pPr>
        <w:pStyle w:val="a4"/>
        <w:jc w:val="both"/>
        <w:rPr>
          <w:lang w:val="uk-UA"/>
        </w:rPr>
      </w:pPr>
      <w:bookmarkStart w:id="37" w:name="n64"/>
      <w:bookmarkEnd w:id="37"/>
      <w:r>
        <w:rPr>
          <w:lang w:val="uk-UA"/>
        </w:rPr>
        <w:t>- тема (напрям, найменування), обсяг (тривалість) підвищення кваліфікації у годинах та/або кредитах ЄКТС;</w:t>
      </w:r>
    </w:p>
    <w:p w:rsidR="009A6259" w:rsidRDefault="009A6259" w:rsidP="003B1506">
      <w:pPr>
        <w:pStyle w:val="a4"/>
        <w:jc w:val="both"/>
        <w:rPr>
          <w:lang w:val="uk-UA"/>
        </w:rPr>
      </w:pPr>
      <w:bookmarkStart w:id="38" w:name="n65"/>
      <w:bookmarkEnd w:id="38"/>
      <w:r>
        <w:rPr>
          <w:lang w:val="uk-UA"/>
        </w:rPr>
        <w:t>- прізвище, ім’я та по батькові (у разі наявності) особи, яка підвищила кваліфікацію;</w:t>
      </w:r>
    </w:p>
    <w:p w:rsidR="009A6259" w:rsidRDefault="009A6259" w:rsidP="003B1506">
      <w:pPr>
        <w:pStyle w:val="a4"/>
        <w:jc w:val="both"/>
        <w:rPr>
          <w:lang w:val="uk-UA"/>
        </w:rPr>
      </w:pPr>
      <w:bookmarkStart w:id="39" w:name="n66"/>
      <w:bookmarkEnd w:id="39"/>
      <w:r>
        <w:rPr>
          <w:lang w:val="uk-UA"/>
        </w:rPr>
        <w:t>- опис досягнутих результатів навчання;</w:t>
      </w:r>
    </w:p>
    <w:p w:rsidR="009A6259" w:rsidRDefault="009A6259" w:rsidP="003B1506">
      <w:pPr>
        <w:pStyle w:val="a4"/>
        <w:jc w:val="both"/>
        <w:rPr>
          <w:lang w:val="uk-UA"/>
        </w:rPr>
      </w:pPr>
      <w:bookmarkStart w:id="40" w:name="n67"/>
      <w:bookmarkEnd w:id="40"/>
      <w:r>
        <w:rPr>
          <w:lang w:val="uk-UA"/>
        </w:rPr>
        <w:t>- дата видачі та обліковий запис документа;</w:t>
      </w:r>
    </w:p>
    <w:p w:rsidR="009A6259" w:rsidRDefault="009A6259" w:rsidP="003B1506">
      <w:pPr>
        <w:pStyle w:val="a4"/>
        <w:jc w:val="both"/>
        <w:rPr>
          <w:lang w:val="uk-UA"/>
        </w:rPr>
      </w:pPr>
      <w:bookmarkStart w:id="41" w:name="n68"/>
      <w:bookmarkEnd w:id="41"/>
      <w:r>
        <w:rPr>
          <w:lang w:val="uk-UA"/>
        </w:rPr>
        <w:t>-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9A6259" w:rsidRDefault="009A6259" w:rsidP="003B1506">
      <w:pPr>
        <w:pStyle w:val="a4"/>
        <w:ind w:firstLine="708"/>
        <w:jc w:val="both"/>
        <w:rPr>
          <w:lang w:val="uk-UA"/>
        </w:rPr>
      </w:pPr>
      <w:bookmarkStart w:id="42" w:name="n69"/>
      <w:bookmarkEnd w:id="42"/>
      <w:r>
        <w:rPr>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Порядком.</w:t>
      </w:r>
    </w:p>
    <w:p w:rsidR="00F822D3" w:rsidRDefault="00F822D3" w:rsidP="003B1506">
      <w:pPr>
        <w:pStyle w:val="a4"/>
        <w:jc w:val="both"/>
        <w:rPr>
          <w:rStyle w:val="rvts15"/>
          <w:b/>
          <w:sz w:val="28"/>
          <w:szCs w:val="28"/>
          <w:lang w:val="uk-UA"/>
        </w:rPr>
      </w:pPr>
      <w:bookmarkStart w:id="43" w:name="n70"/>
      <w:bookmarkEnd w:id="43"/>
    </w:p>
    <w:p w:rsidR="009A6259" w:rsidRDefault="009A6259" w:rsidP="00F822D3">
      <w:pPr>
        <w:pStyle w:val="a4"/>
        <w:rPr>
          <w:rStyle w:val="rvts15"/>
          <w:b/>
          <w:sz w:val="28"/>
          <w:szCs w:val="28"/>
          <w:lang w:val="uk-UA"/>
        </w:rPr>
      </w:pPr>
      <w:r>
        <w:rPr>
          <w:rStyle w:val="rvts15"/>
          <w:b/>
          <w:sz w:val="28"/>
          <w:szCs w:val="28"/>
          <w:lang w:val="uk-UA"/>
        </w:rPr>
        <w:t>Особливості підвищення кваліфікації педагогічних працівників</w:t>
      </w:r>
    </w:p>
    <w:p w:rsidR="009A6259" w:rsidRPr="009A6259" w:rsidRDefault="009A6259" w:rsidP="00F822D3">
      <w:pPr>
        <w:pStyle w:val="a4"/>
        <w:rPr>
          <w:lang w:val="uk-UA"/>
        </w:rPr>
      </w:pPr>
      <w:r>
        <w:rPr>
          <w:rStyle w:val="rvts15"/>
          <w:b/>
          <w:sz w:val="28"/>
          <w:szCs w:val="28"/>
          <w:lang w:val="uk-UA"/>
        </w:rPr>
        <w:t xml:space="preserve"> </w:t>
      </w:r>
      <w:r w:rsidR="00441A84">
        <w:rPr>
          <w:rStyle w:val="rvts15"/>
          <w:b/>
          <w:color w:val="FF0000"/>
          <w:sz w:val="28"/>
          <w:szCs w:val="28"/>
          <w:lang w:val="uk-UA"/>
        </w:rPr>
        <w:t xml:space="preserve"> </w:t>
      </w:r>
    </w:p>
    <w:p w:rsidR="009A6259" w:rsidRDefault="009A6259" w:rsidP="003B1506">
      <w:pPr>
        <w:pStyle w:val="a4"/>
        <w:jc w:val="both"/>
        <w:rPr>
          <w:lang w:val="uk-UA"/>
        </w:rPr>
      </w:pPr>
      <w:bookmarkStart w:id="44" w:name="n71"/>
      <w:bookmarkEnd w:id="44"/>
      <w:r>
        <w:rPr>
          <w:lang w:val="uk-UA"/>
        </w:rPr>
        <w:t xml:space="preserve">1. Педагогічні працівники </w:t>
      </w:r>
      <w:r w:rsidR="00D20D72">
        <w:rPr>
          <w:lang w:val="uk-UA"/>
        </w:rPr>
        <w:t xml:space="preserve"> освітнього закладу</w:t>
      </w:r>
      <w:r>
        <w:rPr>
          <w:lang w:val="uk-UA"/>
        </w:rPr>
        <w:t xml:space="preserve"> підвищують свою кваліфікацію згідно з цим Порядком не рідше одного разу на п’ять років відповідно до спеціальних законів.</w:t>
      </w:r>
    </w:p>
    <w:p w:rsidR="009A6259" w:rsidRDefault="009A6259" w:rsidP="003B1506">
      <w:pPr>
        <w:pStyle w:val="a4"/>
        <w:ind w:firstLine="708"/>
        <w:jc w:val="both"/>
        <w:rPr>
          <w:lang w:val="uk-UA"/>
        </w:rPr>
      </w:pPr>
      <w:bookmarkStart w:id="45" w:name="n72"/>
      <w:bookmarkEnd w:id="45"/>
      <w:r>
        <w:rPr>
          <w:lang w:val="uk-UA"/>
        </w:rPr>
        <w:t>Кожен педагогічни</w:t>
      </w:r>
      <w:r w:rsidR="00D20D72">
        <w:rPr>
          <w:lang w:val="uk-UA"/>
        </w:rPr>
        <w:t>й</w:t>
      </w:r>
      <w:r>
        <w:rPr>
          <w:lang w:val="uk-UA"/>
        </w:rPr>
        <w:t xml:space="preserve"> працівник закладу загальної середньої та фахової </w:t>
      </w:r>
      <w:proofErr w:type="spellStart"/>
      <w:r>
        <w:rPr>
          <w:lang w:val="uk-UA"/>
        </w:rPr>
        <w:t>передвищої</w:t>
      </w:r>
      <w:proofErr w:type="spellEnd"/>
      <w:r>
        <w:rPr>
          <w:lang w:val="uk-UA"/>
        </w:rPr>
        <w:t xml:space="preserve"> освіти відповідно до Законів України “Про освіту”, “Про загальну середню освіту”, “Про фахову </w:t>
      </w:r>
      <w:proofErr w:type="spellStart"/>
      <w:r>
        <w:rPr>
          <w:lang w:val="uk-UA"/>
        </w:rPr>
        <w:t>передвищу</w:t>
      </w:r>
      <w:proofErr w:type="spellEnd"/>
      <w:r>
        <w:rPr>
          <w:lang w:val="uk-UA"/>
        </w:rPr>
        <w:t xml:space="preserve"> освіту” зобов’язаний щороку підвищувати кваліфікацію з урахуванням особливостей, визначених цим Порядком.</w:t>
      </w:r>
      <w:bookmarkStart w:id="46" w:name="n73"/>
      <w:bookmarkEnd w:id="46"/>
    </w:p>
    <w:p w:rsidR="009A6259" w:rsidRDefault="009A6259" w:rsidP="003B1506">
      <w:pPr>
        <w:pStyle w:val="a4"/>
        <w:jc w:val="both"/>
        <w:rPr>
          <w:lang w:val="uk-UA"/>
        </w:rPr>
      </w:pPr>
      <w:bookmarkStart w:id="47" w:name="n74"/>
      <w:bookmarkEnd w:id="47"/>
      <w:r>
        <w:rPr>
          <w:lang w:val="uk-UA"/>
        </w:rPr>
        <w:t>2. Основними напрямами підвищення кваліфікації є:</w:t>
      </w:r>
    </w:p>
    <w:p w:rsidR="009A6259" w:rsidRDefault="00F822D3" w:rsidP="003B1506">
      <w:pPr>
        <w:pStyle w:val="a4"/>
        <w:jc w:val="both"/>
        <w:rPr>
          <w:lang w:val="uk-UA"/>
        </w:rPr>
      </w:pPr>
      <w:bookmarkStart w:id="48" w:name="n75"/>
      <w:bookmarkEnd w:id="48"/>
      <w:r>
        <w:rPr>
          <w:lang w:val="uk-UA"/>
        </w:rPr>
        <w:t xml:space="preserve">- </w:t>
      </w:r>
      <w:r w:rsidR="009A6259">
        <w:rPr>
          <w:lang w:val="uk-UA"/>
        </w:rPr>
        <w:t>розвиток професійних компетентностей (знання навчального предмета, фахових методик, технологій);</w:t>
      </w:r>
    </w:p>
    <w:p w:rsidR="009A6259" w:rsidRDefault="00F822D3" w:rsidP="003B1506">
      <w:pPr>
        <w:pStyle w:val="a4"/>
        <w:jc w:val="both"/>
        <w:rPr>
          <w:lang w:val="uk-UA"/>
        </w:rPr>
      </w:pPr>
      <w:bookmarkStart w:id="49" w:name="n76"/>
      <w:bookmarkEnd w:id="49"/>
      <w:r>
        <w:rPr>
          <w:lang w:val="uk-UA"/>
        </w:rPr>
        <w:t xml:space="preserve">- </w:t>
      </w:r>
      <w:r w:rsidR="009A6259">
        <w:rPr>
          <w:lang w:val="uk-UA"/>
        </w:rPr>
        <w:t>формування у здобувачів освіти спільних для ключових компетентностей вмінь, визначених частиною першою статті 12 Закону України “Про освіту”;</w:t>
      </w:r>
    </w:p>
    <w:p w:rsidR="009A6259" w:rsidRDefault="00F822D3" w:rsidP="003B1506">
      <w:pPr>
        <w:pStyle w:val="a4"/>
        <w:jc w:val="both"/>
        <w:rPr>
          <w:lang w:val="uk-UA"/>
        </w:rPr>
      </w:pPr>
      <w:bookmarkStart w:id="50" w:name="n77"/>
      <w:bookmarkEnd w:id="50"/>
      <w:r>
        <w:rPr>
          <w:lang w:val="uk-UA"/>
        </w:rPr>
        <w:t xml:space="preserve">- </w:t>
      </w:r>
      <w:proofErr w:type="spellStart"/>
      <w:r w:rsidR="009A6259">
        <w:rPr>
          <w:lang w:val="uk-UA"/>
        </w:rPr>
        <w:t>психолого-фізіологічні</w:t>
      </w:r>
      <w:proofErr w:type="spellEnd"/>
      <w:r w:rsidR="009A6259">
        <w:rPr>
          <w:lang w:val="uk-UA"/>
        </w:rPr>
        <w:t xml:space="preserve"> особливості здобувачів освіти певного віку, основи андрагогіки;</w:t>
      </w:r>
    </w:p>
    <w:p w:rsidR="009A6259" w:rsidRDefault="00F822D3" w:rsidP="003B1506">
      <w:pPr>
        <w:pStyle w:val="a4"/>
        <w:jc w:val="both"/>
        <w:rPr>
          <w:lang w:val="uk-UA"/>
        </w:rPr>
      </w:pPr>
      <w:bookmarkStart w:id="51" w:name="n78"/>
      <w:bookmarkEnd w:id="51"/>
      <w:r>
        <w:rPr>
          <w:lang w:val="uk-UA"/>
        </w:rPr>
        <w:lastRenderedPageBreak/>
        <w:t xml:space="preserve">- </w:t>
      </w:r>
      <w:r w:rsidR="009A6259">
        <w:rPr>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9A6259" w:rsidRDefault="00F822D3" w:rsidP="003B1506">
      <w:pPr>
        <w:pStyle w:val="a4"/>
        <w:jc w:val="both"/>
        <w:rPr>
          <w:lang w:val="uk-UA"/>
        </w:rPr>
      </w:pPr>
      <w:bookmarkStart w:id="52" w:name="n79"/>
      <w:bookmarkEnd w:id="52"/>
      <w:r>
        <w:rPr>
          <w:lang w:val="uk-UA"/>
        </w:rPr>
        <w:t xml:space="preserve">- </w:t>
      </w:r>
      <w:r w:rsidR="009A6259">
        <w:rPr>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9A6259" w:rsidRDefault="00F822D3" w:rsidP="003B1506">
      <w:pPr>
        <w:pStyle w:val="a4"/>
        <w:jc w:val="both"/>
        <w:rPr>
          <w:lang w:val="uk-UA"/>
        </w:rPr>
      </w:pPr>
      <w:bookmarkStart w:id="53" w:name="n80"/>
      <w:bookmarkEnd w:id="53"/>
      <w:r>
        <w:rPr>
          <w:lang w:val="uk-UA"/>
        </w:rPr>
        <w:t xml:space="preserve">- </w:t>
      </w:r>
      <w:r w:rsidR="009A6259">
        <w:rPr>
          <w:lang w:val="uk-UA"/>
        </w:rPr>
        <w:t>мовленнєва компетентність;</w:t>
      </w:r>
    </w:p>
    <w:p w:rsidR="009A6259" w:rsidRDefault="00F822D3" w:rsidP="003B1506">
      <w:pPr>
        <w:pStyle w:val="a4"/>
        <w:jc w:val="both"/>
        <w:rPr>
          <w:lang w:val="uk-UA"/>
        </w:rPr>
      </w:pPr>
      <w:bookmarkStart w:id="54" w:name="n81"/>
      <w:bookmarkEnd w:id="54"/>
      <w:r>
        <w:rPr>
          <w:lang w:val="uk-UA"/>
        </w:rPr>
        <w:t xml:space="preserve">-  </w:t>
      </w:r>
      <w:bookmarkStart w:id="55" w:name="n82"/>
      <w:bookmarkEnd w:id="55"/>
      <w:r w:rsidR="009A6259">
        <w:rPr>
          <w:lang w:val="uk-UA"/>
        </w:rPr>
        <w:t>розвиток управлінської компетентності (для керівник</w:t>
      </w:r>
      <w:r>
        <w:rPr>
          <w:lang w:val="uk-UA"/>
        </w:rPr>
        <w:t>а закладу</w:t>
      </w:r>
      <w:r w:rsidR="009A6259">
        <w:rPr>
          <w:lang w:val="uk-UA"/>
        </w:rPr>
        <w:t xml:space="preserve"> освіти</w:t>
      </w:r>
      <w:r>
        <w:rPr>
          <w:lang w:val="uk-UA"/>
        </w:rPr>
        <w:t xml:space="preserve"> </w:t>
      </w:r>
      <w:r w:rsidR="009A6259">
        <w:rPr>
          <w:lang w:val="uk-UA"/>
        </w:rPr>
        <w:t xml:space="preserve">та </w:t>
      </w:r>
      <w:r>
        <w:rPr>
          <w:lang w:val="uk-UA"/>
        </w:rPr>
        <w:t>його</w:t>
      </w:r>
      <w:r w:rsidR="009A6259">
        <w:rPr>
          <w:lang w:val="uk-UA"/>
        </w:rPr>
        <w:t xml:space="preserve"> заступників) тощо.</w:t>
      </w:r>
    </w:p>
    <w:p w:rsidR="009A6259" w:rsidRDefault="009A6259" w:rsidP="003B1506">
      <w:pPr>
        <w:pStyle w:val="a4"/>
        <w:ind w:firstLine="708"/>
        <w:jc w:val="both"/>
        <w:rPr>
          <w:lang w:val="uk-UA"/>
        </w:rPr>
      </w:pPr>
      <w:bookmarkStart w:id="56" w:name="n83"/>
      <w:bookmarkEnd w:id="56"/>
      <w:r>
        <w:rPr>
          <w:lang w:val="uk-UA"/>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Pr>
          <w:lang w:val="uk-UA"/>
        </w:rPr>
        <w:t>міжатестаційний</w:t>
      </w:r>
      <w:proofErr w:type="spellEnd"/>
      <w:r>
        <w:rPr>
          <w:lang w:val="uk-UA"/>
        </w:rPr>
        <w:t xml:space="preserve"> період в межах загального обсягу (тривалості) підвищення кваліфікації, визначеного законодавством.</w:t>
      </w:r>
    </w:p>
    <w:p w:rsidR="009A6259" w:rsidRDefault="009A6259" w:rsidP="003B1506">
      <w:pPr>
        <w:pStyle w:val="a4"/>
        <w:jc w:val="both"/>
        <w:rPr>
          <w:lang w:val="uk-UA"/>
        </w:rPr>
      </w:pPr>
      <w:bookmarkStart w:id="57" w:name="n84"/>
      <w:bookmarkEnd w:id="57"/>
      <w:r>
        <w:rPr>
          <w:lang w:val="uk-UA"/>
        </w:rPr>
        <w:t xml:space="preserve">3. Загальний обсяг підвищення кваліфікації педагогічного працівника </w:t>
      </w:r>
      <w:r w:rsidR="00167541">
        <w:rPr>
          <w:lang w:val="uk-UA"/>
        </w:rPr>
        <w:t>освітнього закладу</w:t>
      </w:r>
      <w:r>
        <w:rPr>
          <w:lang w:val="uk-UA"/>
        </w:rPr>
        <w:t xml:space="preserve"> не може бути менше ніж 150 годин на п’ять років.</w:t>
      </w:r>
      <w:bookmarkStart w:id="58" w:name="n85"/>
      <w:bookmarkEnd w:id="58"/>
    </w:p>
    <w:p w:rsidR="009A6259" w:rsidRDefault="009A6259" w:rsidP="003B1506">
      <w:pPr>
        <w:pStyle w:val="a4"/>
        <w:ind w:firstLine="708"/>
        <w:jc w:val="both"/>
        <w:rPr>
          <w:lang w:val="uk-UA"/>
        </w:rPr>
      </w:pPr>
      <w:bookmarkStart w:id="59" w:name="n86"/>
      <w:bookmarkEnd w:id="59"/>
      <w:r>
        <w:rPr>
          <w:lang w:val="uk-UA"/>
        </w:rPr>
        <w:t>Керівник, заступ</w:t>
      </w:r>
      <w:r w:rsidR="00167541">
        <w:rPr>
          <w:lang w:val="uk-UA"/>
        </w:rPr>
        <w:t>ники керівника, керівник філії,</w:t>
      </w:r>
      <w:r>
        <w:rPr>
          <w:lang w:val="uk-UA"/>
        </w:rPr>
        <w:t xml:space="preserve">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9A6259" w:rsidRDefault="00167541" w:rsidP="003B1506">
      <w:pPr>
        <w:pStyle w:val="a4"/>
        <w:jc w:val="both"/>
        <w:rPr>
          <w:lang w:val="uk-UA"/>
        </w:rPr>
      </w:pPr>
      <w:bookmarkStart w:id="60" w:name="n87"/>
      <w:bookmarkEnd w:id="60"/>
      <w:r>
        <w:rPr>
          <w:lang w:val="uk-UA"/>
        </w:rPr>
        <w:t>4. Керівник закладу</w:t>
      </w:r>
      <w:r w:rsidR="009A6259">
        <w:rPr>
          <w:lang w:val="uk-UA"/>
        </w:rPr>
        <w:t xml:space="preserve">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9A6259" w:rsidRDefault="009A6259" w:rsidP="003B1506">
      <w:pPr>
        <w:pStyle w:val="a4"/>
        <w:ind w:firstLine="708"/>
        <w:jc w:val="both"/>
        <w:rPr>
          <w:lang w:val="uk-UA"/>
        </w:rPr>
      </w:pPr>
      <w:bookmarkStart w:id="61" w:name="n88"/>
      <w:bookmarkEnd w:id="61"/>
      <w:r>
        <w:rPr>
          <w:lang w:val="uk-UA"/>
        </w:rPr>
        <w:t>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w:t>
      </w:r>
      <w:r w:rsidR="00167541">
        <w:rPr>
          <w:lang w:val="uk-UA"/>
        </w:rPr>
        <w:t>, подає керівникові</w:t>
      </w:r>
      <w:r>
        <w:rPr>
          <w:lang w:val="uk-UA"/>
        </w:rPr>
        <w:t xml:space="preserve">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9A6259" w:rsidRDefault="009A6259" w:rsidP="003B1506">
      <w:pPr>
        <w:pStyle w:val="a4"/>
        <w:jc w:val="both"/>
        <w:rPr>
          <w:lang w:val="uk-UA"/>
        </w:rPr>
      </w:pPr>
      <w:bookmarkStart w:id="62" w:name="n89"/>
      <w:bookmarkEnd w:id="62"/>
      <w:r>
        <w:rPr>
          <w:lang w:val="uk-UA"/>
        </w:rPr>
        <w:t xml:space="preserve">5. З метою формування плану </w:t>
      </w:r>
      <w:r w:rsidR="00167541">
        <w:rPr>
          <w:lang w:val="uk-UA"/>
        </w:rPr>
        <w:t xml:space="preserve">підвищення кваліфікації </w:t>
      </w:r>
      <w:r>
        <w:rPr>
          <w:lang w:val="uk-UA"/>
        </w:rPr>
        <w:t xml:space="preserve">закладу освіти на поточний рік пропозиції педагогічних працівників розглядаються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rsidR="009A6259" w:rsidRDefault="009A6259" w:rsidP="003B1506">
      <w:pPr>
        <w:pStyle w:val="a4"/>
        <w:ind w:firstLine="708"/>
        <w:jc w:val="both"/>
        <w:rPr>
          <w:lang w:val="uk-UA"/>
        </w:rPr>
      </w:pPr>
      <w:bookmarkStart w:id="63" w:name="n90"/>
      <w:bookmarkEnd w:id="63"/>
      <w:r>
        <w:rPr>
          <w:lang w:val="uk-UA"/>
        </w:rPr>
        <w:t>У разі невідповідності пропозиції педагогічного працівника щодо обсягу підвищення кваліфік</w:t>
      </w:r>
      <w:r w:rsidR="00DC2783">
        <w:rPr>
          <w:lang w:val="uk-UA"/>
        </w:rPr>
        <w:t>ації вимогам</w:t>
      </w:r>
      <w:r>
        <w:rPr>
          <w:lang w:val="uk-UA"/>
        </w:rPr>
        <w:t xml:space="preserve">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DC2783" w:rsidRDefault="009A6259" w:rsidP="003B1506">
      <w:pPr>
        <w:pStyle w:val="a4"/>
        <w:jc w:val="both"/>
        <w:rPr>
          <w:lang w:val="uk-UA"/>
        </w:rPr>
      </w:pPr>
      <w:bookmarkStart w:id="64" w:name="n91"/>
      <w:bookmarkEnd w:id="64"/>
      <w:r>
        <w:rPr>
          <w:lang w:val="uk-UA"/>
        </w:rPr>
        <w:t xml:space="preserve">6. План </w:t>
      </w:r>
      <w:r w:rsidR="00DC2783">
        <w:rPr>
          <w:lang w:val="uk-UA"/>
        </w:rPr>
        <w:t xml:space="preserve">підвищення кваліфікації </w:t>
      </w:r>
      <w:r>
        <w:rPr>
          <w:lang w:val="uk-UA"/>
        </w:rPr>
        <w:t>закладу освіти на відповідний рік включає:</w:t>
      </w:r>
    </w:p>
    <w:p w:rsidR="00DC2783" w:rsidRDefault="009A6259" w:rsidP="003B1506">
      <w:pPr>
        <w:pStyle w:val="a4"/>
        <w:jc w:val="both"/>
        <w:rPr>
          <w:lang w:val="uk-UA"/>
        </w:rPr>
      </w:pPr>
      <w:r>
        <w:rPr>
          <w:lang w:val="uk-UA"/>
        </w:rPr>
        <w:t xml:space="preserve"> </w:t>
      </w:r>
      <w:r w:rsidR="00DC2783">
        <w:rPr>
          <w:lang w:val="uk-UA"/>
        </w:rPr>
        <w:t xml:space="preserve">- </w:t>
      </w:r>
      <w:r>
        <w:rPr>
          <w:lang w:val="uk-UA"/>
        </w:rPr>
        <w:t>список педагогічних працівників, які повинні пройти підвищ</w:t>
      </w:r>
      <w:r w:rsidR="00DC2783">
        <w:rPr>
          <w:lang w:val="uk-UA"/>
        </w:rPr>
        <w:t>ення кваліфікації у цьому році;</w:t>
      </w:r>
    </w:p>
    <w:p w:rsidR="00DC2783" w:rsidRDefault="00DC2783" w:rsidP="003B1506">
      <w:pPr>
        <w:pStyle w:val="a4"/>
        <w:jc w:val="both"/>
        <w:rPr>
          <w:lang w:val="uk-UA"/>
        </w:rPr>
      </w:pPr>
      <w:r>
        <w:rPr>
          <w:lang w:val="uk-UA"/>
        </w:rPr>
        <w:t xml:space="preserve">- </w:t>
      </w:r>
      <w:r w:rsidR="009A6259">
        <w:rPr>
          <w:lang w:val="uk-UA"/>
        </w:rPr>
        <w:t>теми (напрями, наймен</w:t>
      </w:r>
      <w:r>
        <w:rPr>
          <w:lang w:val="uk-UA"/>
        </w:rPr>
        <w:t>ування);</w:t>
      </w:r>
    </w:p>
    <w:p w:rsidR="00DC2783" w:rsidRDefault="00DC2783" w:rsidP="003B1506">
      <w:pPr>
        <w:pStyle w:val="a4"/>
        <w:jc w:val="both"/>
        <w:rPr>
          <w:lang w:val="uk-UA"/>
        </w:rPr>
      </w:pPr>
      <w:r>
        <w:rPr>
          <w:lang w:val="uk-UA"/>
        </w:rPr>
        <w:t>-</w:t>
      </w:r>
      <w:r w:rsidR="009A6259">
        <w:rPr>
          <w:lang w:val="uk-UA"/>
        </w:rPr>
        <w:t xml:space="preserve"> форми, види, обсяги (тривалість) підвищення кваліфікації</w:t>
      </w:r>
      <w:r>
        <w:rPr>
          <w:lang w:val="uk-UA"/>
        </w:rPr>
        <w:t xml:space="preserve"> (у годинах або кредитах ЄКТС);</w:t>
      </w:r>
    </w:p>
    <w:p w:rsidR="00DC2783" w:rsidRDefault="00DC2783" w:rsidP="003B1506">
      <w:pPr>
        <w:pStyle w:val="a4"/>
        <w:jc w:val="both"/>
        <w:rPr>
          <w:lang w:val="uk-UA"/>
        </w:rPr>
      </w:pPr>
      <w:r>
        <w:rPr>
          <w:lang w:val="uk-UA"/>
        </w:rPr>
        <w:t xml:space="preserve">- </w:t>
      </w:r>
      <w:r w:rsidR="009A6259">
        <w:rPr>
          <w:lang w:val="uk-UA"/>
        </w:rPr>
        <w:t>перелік суб</w:t>
      </w:r>
      <w:r>
        <w:rPr>
          <w:lang w:val="uk-UA"/>
        </w:rPr>
        <w:t>’єктів підвищення кваліфікації;</w:t>
      </w:r>
    </w:p>
    <w:p w:rsidR="00DC2783" w:rsidRDefault="00DC2783" w:rsidP="003B1506">
      <w:pPr>
        <w:pStyle w:val="a4"/>
        <w:jc w:val="both"/>
        <w:rPr>
          <w:lang w:val="uk-UA"/>
        </w:rPr>
      </w:pPr>
      <w:r>
        <w:rPr>
          <w:lang w:val="uk-UA"/>
        </w:rPr>
        <w:t>- строки (графік);</w:t>
      </w:r>
    </w:p>
    <w:p w:rsidR="00DC2783" w:rsidRDefault="00DC2783" w:rsidP="003B1506">
      <w:pPr>
        <w:pStyle w:val="a4"/>
        <w:jc w:val="both"/>
        <w:rPr>
          <w:lang w:val="uk-UA"/>
        </w:rPr>
      </w:pPr>
      <w:r>
        <w:rPr>
          <w:lang w:val="uk-UA"/>
        </w:rPr>
        <w:t xml:space="preserve">- </w:t>
      </w:r>
      <w:r w:rsidR="009A6259">
        <w:rPr>
          <w:lang w:val="uk-UA"/>
        </w:rPr>
        <w:t xml:space="preserve">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w:t>
      </w:r>
    </w:p>
    <w:p w:rsidR="009A6259" w:rsidRDefault="009A6259" w:rsidP="003B1506">
      <w:pPr>
        <w:pStyle w:val="a4"/>
        <w:ind w:firstLine="708"/>
        <w:jc w:val="both"/>
        <w:rPr>
          <w:lang w:val="uk-UA"/>
        </w:rPr>
      </w:pPr>
      <w:r>
        <w:rPr>
          <w:lang w:val="uk-UA"/>
        </w:rPr>
        <w:t>План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9A6259" w:rsidRDefault="009A6259" w:rsidP="003B1506">
      <w:pPr>
        <w:pStyle w:val="a4"/>
        <w:ind w:firstLine="708"/>
        <w:jc w:val="both"/>
        <w:rPr>
          <w:lang w:val="uk-UA"/>
        </w:rPr>
      </w:pPr>
      <w:bookmarkStart w:id="65" w:name="n92"/>
      <w:bookmarkEnd w:id="65"/>
      <w:r>
        <w:rPr>
          <w:lang w:val="uk-UA"/>
        </w:rPr>
        <w:lastRenderedPageBreak/>
        <w:t>За погодженням педагогічного пра</w:t>
      </w:r>
      <w:r w:rsidR="00DC2783">
        <w:rPr>
          <w:lang w:val="uk-UA"/>
        </w:rPr>
        <w:t xml:space="preserve">цівника, керівника </w:t>
      </w:r>
      <w:r>
        <w:rPr>
          <w:lang w:val="uk-UA"/>
        </w:rPr>
        <w:t>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9A6259" w:rsidRDefault="009A6259" w:rsidP="003B1506">
      <w:pPr>
        <w:pStyle w:val="a4"/>
        <w:jc w:val="both"/>
        <w:rPr>
          <w:lang w:val="uk-UA"/>
        </w:rPr>
      </w:pPr>
      <w:bookmarkStart w:id="66" w:name="n93"/>
      <w:bookmarkEnd w:id="66"/>
      <w:r>
        <w:rPr>
          <w:lang w:val="uk-UA"/>
        </w:rPr>
        <w:t>7.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9A6259" w:rsidRPr="009A6259" w:rsidRDefault="009A6259" w:rsidP="00441A84">
      <w:pPr>
        <w:pStyle w:val="a4"/>
        <w:jc w:val="center"/>
        <w:rPr>
          <w:rStyle w:val="rvts15"/>
          <w:b/>
          <w:sz w:val="28"/>
          <w:szCs w:val="28"/>
          <w:lang w:val="uk-UA"/>
        </w:rPr>
      </w:pPr>
      <w:bookmarkStart w:id="67" w:name="n94"/>
      <w:bookmarkStart w:id="68" w:name="n102"/>
      <w:bookmarkEnd w:id="67"/>
      <w:bookmarkEnd w:id="68"/>
      <w:r>
        <w:rPr>
          <w:rStyle w:val="rvts15"/>
          <w:b/>
          <w:sz w:val="28"/>
          <w:szCs w:val="28"/>
          <w:lang w:val="uk-UA"/>
        </w:rPr>
        <w:t>Визнання результатів</w:t>
      </w:r>
    </w:p>
    <w:p w:rsidR="003B1506" w:rsidRDefault="009A6259" w:rsidP="00441A84">
      <w:pPr>
        <w:pStyle w:val="a4"/>
        <w:jc w:val="center"/>
        <w:rPr>
          <w:rStyle w:val="rvts15"/>
          <w:b/>
          <w:sz w:val="28"/>
          <w:szCs w:val="28"/>
          <w:lang w:val="uk-UA"/>
        </w:rPr>
      </w:pPr>
      <w:r>
        <w:rPr>
          <w:rStyle w:val="rvts15"/>
          <w:b/>
          <w:sz w:val="28"/>
          <w:szCs w:val="28"/>
          <w:lang w:val="uk-UA"/>
        </w:rPr>
        <w:t>підвищення кваліфікації педагогічних працівників</w:t>
      </w:r>
      <w:r w:rsidR="003B1506">
        <w:rPr>
          <w:rStyle w:val="rvts15"/>
          <w:b/>
          <w:sz w:val="28"/>
          <w:szCs w:val="28"/>
          <w:lang w:val="uk-UA"/>
        </w:rPr>
        <w:t xml:space="preserve"> </w:t>
      </w:r>
    </w:p>
    <w:p w:rsidR="009A6259" w:rsidRDefault="003B1506" w:rsidP="00441A84">
      <w:pPr>
        <w:pStyle w:val="a4"/>
        <w:jc w:val="center"/>
        <w:rPr>
          <w:rStyle w:val="rvts15"/>
          <w:b/>
          <w:sz w:val="28"/>
          <w:szCs w:val="28"/>
          <w:lang w:val="uk-UA"/>
        </w:rPr>
      </w:pPr>
      <w:r>
        <w:rPr>
          <w:rStyle w:val="rvts15"/>
          <w:b/>
          <w:sz w:val="28"/>
          <w:szCs w:val="28"/>
          <w:lang w:val="uk-UA"/>
        </w:rPr>
        <w:t>за планом/поза планом</w:t>
      </w:r>
    </w:p>
    <w:p w:rsidR="00DC2783" w:rsidRPr="009A6259" w:rsidRDefault="00DC2783" w:rsidP="00F822D3">
      <w:pPr>
        <w:pStyle w:val="a4"/>
        <w:rPr>
          <w:lang w:val="uk-UA"/>
        </w:rPr>
      </w:pPr>
    </w:p>
    <w:p w:rsidR="009A6259" w:rsidRDefault="009A6259" w:rsidP="003B1506">
      <w:pPr>
        <w:pStyle w:val="a4"/>
        <w:jc w:val="both"/>
        <w:rPr>
          <w:lang w:val="uk-UA"/>
        </w:rPr>
      </w:pPr>
      <w:bookmarkStart w:id="69" w:name="n103"/>
      <w:bookmarkEnd w:id="69"/>
      <w:r>
        <w:rPr>
          <w:lang w:val="uk-UA"/>
        </w:rPr>
        <w:t xml:space="preserve">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9A6259" w:rsidRDefault="009A6259" w:rsidP="003B1506">
      <w:pPr>
        <w:pStyle w:val="a4"/>
        <w:jc w:val="both"/>
        <w:rPr>
          <w:lang w:val="uk-UA"/>
        </w:rPr>
      </w:pPr>
      <w:bookmarkStart w:id="70" w:name="n104"/>
      <w:bookmarkEnd w:id="70"/>
      <w:r>
        <w:rPr>
          <w:lang w:val="uk-UA"/>
        </w:rPr>
        <w:t>Результати підвищення кваліфікації у інших суб’єктів підвищення кваліфікації визнаються рішенням педагогічної  ради.</w:t>
      </w:r>
    </w:p>
    <w:p w:rsidR="009A6259" w:rsidRDefault="009A6259" w:rsidP="003B1506">
      <w:pPr>
        <w:pStyle w:val="a4"/>
        <w:jc w:val="both"/>
        <w:rPr>
          <w:lang w:val="uk-UA"/>
        </w:rPr>
      </w:pPr>
      <w:r>
        <w:rPr>
          <w:lang w:val="uk-UA"/>
        </w:rPr>
        <w:t xml:space="preserve">Рішенням педагогічної  ради можуть бути визнані результати підвищення кваліфікації (семінари, тренінги, </w:t>
      </w:r>
      <w:proofErr w:type="spellStart"/>
      <w:r>
        <w:rPr>
          <w:lang w:val="uk-UA"/>
        </w:rPr>
        <w:t>вебінари</w:t>
      </w:r>
      <w:proofErr w:type="spellEnd"/>
      <w:r>
        <w:rPr>
          <w:lang w:val="uk-UA"/>
        </w:rPr>
        <w:t xml:space="preserve">, </w:t>
      </w:r>
      <w:proofErr w:type="spellStart"/>
      <w:r>
        <w:rPr>
          <w:lang w:val="uk-UA"/>
        </w:rPr>
        <w:t>онлайн</w:t>
      </w:r>
      <w:proofErr w:type="spellEnd"/>
      <w:r>
        <w:rPr>
          <w:lang w:val="uk-UA"/>
        </w:rPr>
        <w:t xml:space="preserve"> конференції, практикуми, майстер класи, конкурс «Вчитель року») на освітніх платформах: «</w:t>
      </w:r>
      <w:proofErr w:type="spellStart"/>
      <w:r>
        <w:rPr>
          <w:lang w:val="uk-UA"/>
        </w:rPr>
        <w:t>Едера</w:t>
      </w:r>
      <w:proofErr w:type="spellEnd"/>
      <w:r>
        <w:rPr>
          <w:lang w:val="uk-UA"/>
        </w:rPr>
        <w:t>», «На Урок», «</w:t>
      </w:r>
      <w:proofErr w:type="spellStart"/>
      <w:r>
        <w:rPr>
          <w:lang w:val="uk-UA"/>
        </w:rPr>
        <w:t>Всеосвіта</w:t>
      </w:r>
      <w:proofErr w:type="spellEnd"/>
      <w:r>
        <w:rPr>
          <w:lang w:val="uk-UA"/>
        </w:rPr>
        <w:t>», «Вища школа», «Педагогічна рада»</w:t>
      </w:r>
      <w:r w:rsidR="003B1506">
        <w:rPr>
          <w:lang w:val="uk-UA"/>
        </w:rPr>
        <w:t>, «</w:t>
      </w:r>
      <w:r w:rsidR="003B1506">
        <w:rPr>
          <w:lang w:val="en-US"/>
        </w:rPr>
        <w:t>British</w:t>
      </w:r>
      <w:r w:rsidR="003B1506" w:rsidRPr="003B1506">
        <w:rPr>
          <w:lang w:val="uk-UA"/>
        </w:rPr>
        <w:t xml:space="preserve"> </w:t>
      </w:r>
      <w:r w:rsidR="003B1506">
        <w:rPr>
          <w:lang w:val="en-US"/>
        </w:rPr>
        <w:t>Council</w:t>
      </w:r>
      <w:r w:rsidR="003B1506">
        <w:rPr>
          <w:lang w:val="uk-UA"/>
        </w:rPr>
        <w:t>»</w:t>
      </w:r>
      <w:r w:rsidR="003B1506" w:rsidRPr="003B1506">
        <w:rPr>
          <w:lang w:val="uk-UA"/>
        </w:rPr>
        <w:t xml:space="preserve">, </w:t>
      </w:r>
      <w:r w:rsidR="003B1506">
        <w:rPr>
          <w:lang w:val="uk-UA"/>
        </w:rPr>
        <w:t>«Гете Інститут»</w:t>
      </w:r>
      <w:r w:rsidR="00D569B5">
        <w:rPr>
          <w:lang w:val="uk-UA"/>
        </w:rPr>
        <w:t>,ЮНІСЕФ</w:t>
      </w:r>
      <w:r>
        <w:rPr>
          <w:lang w:val="uk-UA"/>
        </w:rPr>
        <w:t>)</w:t>
      </w:r>
      <w:r w:rsidR="003B1506">
        <w:rPr>
          <w:lang w:val="uk-UA"/>
        </w:rPr>
        <w:t>.</w:t>
      </w:r>
    </w:p>
    <w:p w:rsidR="009A6259" w:rsidRDefault="009A6259" w:rsidP="003B1506">
      <w:pPr>
        <w:pStyle w:val="a4"/>
        <w:jc w:val="both"/>
        <w:rPr>
          <w:lang w:val="uk-UA"/>
        </w:rPr>
      </w:pPr>
      <w:bookmarkStart w:id="71" w:name="n105"/>
      <w:bookmarkEnd w:id="71"/>
      <w:r>
        <w:rPr>
          <w:lang w:val="uk-UA"/>
        </w:rPr>
        <w:t>Порядок визнання результатів підвищення кваліфікації пе</w:t>
      </w:r>
      <w:r w:rsidR="00C74BE9">
        <w:rPr>
          <w:lang w:val="uk-UA"/>
        </w:rPr>
        <w:t xml:space="preserve">дагогічних працівників закладу </w:t>
      </w:r>
      <w:r>
        <w:rPr>
          <w:lang w:val="uk-UA"/>
        </w:rPr>
        <w:t>осв</w:t>
      </w:r>
      <w:r w:rsidR="008111A6">
        <w:rPr>
          <w:lang w:val="uk-UA"/>
        </w:rPr>
        <w:t>іти встановлюється педагогічною радою  закладу</w:t>
      </w:r>
      <w:r>
        <w:rPr>
          <w:lang w:val="uk-UA"/>
        </w:rPr>
        <w:t xml:space="preserve"> освіти.</w:t>
      </w:r>
    </w:p>
    <w:p w:rsidR="009A6259" w:rsidRDefault="009A6259" w:rsidP="003B1506">
      <w:pPr>
        <w:pStyle w:val="a4"/>
        <w:jc w:val="both"/>
        <w:rPr>
          <w:lang w:val="uk-UA"/>
        </w:rPr>
      </w:pPr>
      <w:bookmarkStart w:id="72" w:name="n106"/>
      <w:bookmarkEnd w:id="72"/>
      <w:r>
        <w:rPr>
          <w:lang w:val="uk-UA"/>
        </w:rPr>
        <w:t>2. Педагогічний працівник протягом одного місяця після завершення підвищення кваліфікації</w:t>
      </w:r>
      <w:r w:rsidR="003B1506">
        <w:rPr>
          <w:lang w:val="uk-UA"/>
        </w:rPr>
        <w:t>,</w:t>
      </w:r>
      <w:r>
        <w:rPr>
          <w:lang w:val="uk-UA"/>
        </w:rPr>
        <w:t xml:space="preserve"> </w:t>
      </w:r>
      <w:r w:rsidR="003B1506">
        <w:rPr>
          <w:lang w:val="uk-UA"/>
        </w:rPr>
        <w:t xml:space="preserve">у суб’єктів підвищення кваліфікації, що не мають ліцензії, </w:t>
      </w:r>
      <w:r>
        <w:rPr>
          <w:lang w:val="uk-UA"/>
        </w:rPr>
        <w:t xml:space="preserve">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 </w:t>
      </w:r>
    </w:p>
    <w:p w:rsidR="009A6259" w:rsidRDefault="009A6259" w:rsidP="003B1506">
      <w:pPr>
        <w:pStyle w:val="a4"/>
        <w:ind w:firstLine="708"/>
        <w:jc w:val="both"/>
        <w:rPr>
          <w:lang w:val="uk-UA"/>
        </w:rPr>
      </w:pPr>
      <w:bookmarkStart w:id="73" w:name="n107"/>
      <w:bookmarkEnd w:id="73"/>
      <w:r>
        <w:rPr>
          <w:lang w:val="uk-UA"/>
        </w:rPr>
        <w:t xml:space="preserve">У разі підвищення кваліфікації шляхом </w:t>
      </w:r>
      <w:proofErr w:type="spellStart"/>
      <w:r>
        <w:rPr>
          <w:lang w:val="uk-UA"/>
        </w:rPr>
        <w:t>інформальної</w:t>
      </w:r>
      <w:proofErr w:type="spellEnd"/>
      <w:r>
        <w:rPr>
          <w:lang w:val="uk-UA"/>
        </w:rPr>
        <w:t xml:space="preserve"> освіти (самоосвіти) замість документа про підвищення кваліфікації подається звіт про результати підвищення </w:t>
      </w:r>
      <w:r w:rsidR="003B1506">
        <w:rPr>
          <w:lang w:val="uk-UA"/>
        </w:rPr>
        <w:t xml:space="preserve">кваліфікації або творча робота у формі </w:t>
      </w:r>
      <w:r>
        <w:rPr>
          <w:lang w:val="uk-UA"/>
        </w:rPr>
        <w:t>перс</w:t>
      </w:r>
      <w:r w:rsidR="003B1506">
        <w:rPr>
          <w:lang w:val="uk-UA"/>
        </w:rPr>
        <w:t>онально розробленого</w:t>
      </w:r>
      <w:r>
        <w:rPr>
          <w:lang w:val="uk-UA"/>
        </w:rPr>
        <w:t xml:space="preserve"> електронного освітнього ресурсу, що виконані в процесі (за результатами) підвищення кваліфікації та оприлюднені на веб-сайті закладу освіти.</w:t>
      </w:r>
    </w:p>
    <w:p w:rsidR="009A6259" w:rsidRDefault="009A6259" w:rsidP="003B1506">
      <w:pPr>
        <w:pStyle w:val="a4"/>
        <w:jc w:val="both"/>
        <w:rPr>
          <w:lang w:val="uk-UA"/>
        </w:rPr>
      </w:pPr>
      <w:r>
        <w:rPr>
          <w:lang w:val="uk-UA"/>
        </w:rPr>
        <w:tab/>
      </w:r>
      <w:r>
        <w:rPr>
          <w:lang w:val="uk-UA"/>
        </w:rPr>
        <w:tab/>
      </w:r>
      <w:r>
        <w:rPr>
          <w:lang w:val="uk-UA"/>
        </w:rPr>
        <w:tab/>
      </w:r>
      <w:r w:rsidR="00F822D3">
        <w:rPr>
          <w:lang w:val="uk-UA"/>
        </w:rPr>
        <w:t xml:space="preserve">                                                                                 </w:t>
      </w:r>
      <w:r w:rsidR="003B1506">
        <w:rPr>
          <w:lang w:val="uk-UA"/>
        </w:rPr>
        <w:t xml:space="preserve">         </w:t>
      </w:r>
      <w:r w:rsidR="00F822D3">
        <w:rPr>
          <w:lang w:val="uk-UA"/>
        </w:rPr>
        <w:t xml:space="preserve"> </w:t>
      </w:r>
      <w:r>
        <w:rPr>
          <w:lang w:val="uk-UA"/>
        </w:rPr>
        <w:t>(1 раз на 5 років)</w:t>
      </w:r>
    </w:p>
    <w:p w:rsidR="009A6259" w:rsidRDefault="009A6259" w:rsidP="003B1506">
      <w:pPr>
        <w:pStyle w:val="a4"/>
        <w:ind w:firstLine="708"/>
        <w:jc w:val="both"/>
        <w:rPr>
          <w:lang w:val="uk-UA"/>
        </w:rPr>
      </w:pPr>
      <w:bookmarkStart w:id="74" w:name="n108"/>
      <w:bookmarkEnd w:id="74"/>
      <w:r>
        <w:rPr>
          <w:lang w:val="uk-UA"/>
        </w:rPr>
        <w:t>Клопотання протягом місяця з дня його подання розглядається на засіданні методичної  ради закладу освіти. Методична рада подає рекомендації щодо затвердження форми підвищення кваліфікації на розгляд педагогічної ради.</w:t>
      </w:r>
    </w:p>
    <w:p w:rsidR="009A6259" w:rsidRDefault="009A6259" w:rsidP="003B1506">
      <w:pPr>
        <w:pStyle w:val="a4"/>
        <w:ind w:firstLine="708"/>
        <w:jc w:val="both"/>
        <w:rPr>
          <w:lang w:val="uk-UA"/>
        </w:rPr>
      </w:pPr>
      <w:bookmarkStart w:id="75" w:name="n109"/>
      <w:bookmarkEnd w:id="75"/>
      <w:r>
        <w:rPr>
          <w:lang w:val="uk-UA"/>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прий</w:t>
      </w:r>
      <w:r w:rsidR="00FF69CA">
        <w:rPr>
          <w:lang w:val="uk-UA"/>
        </w:rPr>
        <w:t xml:space="preserve">має </w:t>
      </w:r>
      <w:r>
        <w:rPr>
          <w:lang w:val="uk-UA"/>
        </w:rPr>
        <w:t>рішення про:</w:t>
      </w:r>
    </w:p>
    <w:p w:rsidR="009A6259" w:rsidRDefault="009A6259" w:rsidP="003B1506">
      <w:pPr>
        <w:pStyle w:val="a4"/>
        <w:jc w:val="both"/>
        <w:rPr>
          <w:lang w:val="uk-UA"/>
        </w:rPr>
      </w:pPr>
      <w:bookmarkStart w:id="76" w:name="n110"/>
      <w:bookmarkEnd w:id="76"/>
      <w:r>
        <w:rPr>
          <w:lang w:val="uk-UA"/>
        </w:rPr>
        <w:t>визнання результатів підвищення кваліфікації;</w:t>
      </w:r>
    </w:p>
    <w:p w:rsidR="009A6259" w:rsidRDefault="009A6259" w:rsidP="003B1506">
      <w:pPr>
        <w:pStyle w:val="a4"/>
        <w:jc w:val="both"/>
        <w:rPr>
          <w:lang w:val="uk-UA"/>
        </w:rPr>
      </w:pPr>
      <w:bookmarkStart w:id="77" w:name="n111"/>
      <w:bookmarkEnd w:id="77"/>
      <w:r>
        <w:rPr>
          <w:lang w:val="uk-UA"/>
        </w:rPr>
        <w:t>невизнання результатів підвищення кваліфікації.</w:t>
      </w:r>
      <w:bookmarkStart w:id="78" w:name="_GoBack"/>
      <w:bookmarkEnd w:id="78"/>
    </w:p>
    <w:p w:rsidR="009A6259" w:rsidRDefault="009A6259" w:rsidP="003B1506">
      <w:pPr>
        <w:pStyle w:val="a4"/>
        <w:ind w:firstLine="708"/>
        <w:jc w:val="both"/>
        <w:rPr>
          <w:lang w:val="uk-UA"/>
        </w:rPr>
      </w:pPr>
      <w:bookmarkStart w:id="79" w:name="n112"/>
      <w:bookmarkEnd w:id="79"/>
      <w:r>
        <w:rPr>
          <w:lang w:val="uk-UA"/>
        </w:rPr>
        <w:t xml:space="preserve">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w:t>
      </w:r>
      <w:bookmarkStart w:id="80" w:name="n113"/>
      <w:bookmarkEnd w:id="80"/>
    </w:p>
    <w:p w:rsidR="009A6259" w:rsidRDefault="009A6259" w:rsidP="003B1506">
      <w:pPr>
        <w:pStyle w:val="a4"/>
        <w:jc w:val="both"/>
        <w:rPr>
          <w:lang w:val="uk-UA"/>
        </w:rPr>
      </w:pPr>
      <w:bookmarkStart w:id="81" w:name="n114"/>
      <w:bookmarkEnd w:id="81"/>
      <w:r>
        <w:rPr>
          <w:lang w:val="uk-UA"/>
        </w:rPr>
        <w:t xml:space="preserve">3.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w:t>
      </w:r>
      <w:proofErr w:type="spellStart"/>
      <w:r>
        <w:rPr>
          <w:lang w:val="uk-UA"/>
        </w:rPr>
        <w:t>вебінарах</w:t>
      </w:r>
      <w:proofErr w:type="spellEnd"/>
      <w:r>
        <w:rPr>
          <w:lang w:val="uk-UA"/>
        </w:rPr>
        <w:t>,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9A6259" w:rsidRDefault="009A6259" w:rsidP="003B1506">
      <w:pPr>
        <w:pStyle w:val="a4"/>
        <w:jc w:val="both"/>
        <w:rPr>
          <w:lang w:val="uk-UA"/>
        </w:rPr>
      </w:pPr>
      <w:bookmarkStart w:id="82" w:name="n115"/>
      <w:bookmarkStart w:id="83" w:name="n116"/>
      <w:bookmarkEnd w:id="82"/>
      <w:bookmarkEnd w:id="83"/>
      <w:r>
        <w:rPr>
          <w:lang w:val="uk-UA"/>
        </w:rPr>
        <w:t>4.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радами відповідних закладів як підвищення кваліфікації педагогічних працівників.</w:t>
      </w:r>
    </w:p>
    <w:p w:rsidR="009A6259" w:rsidRDefault="009A6259" w:rsidP="003B1506">
      <w:pPr>
        <w:pStyle w:val="a4"/>
        <w:ind w:firstLine="708"/>
        <w:jc w:val="both"/>
        <w:rPr>
          <w:lang w:val="uk-UA"/>
        </w:rPr>
      </w:pPr>
      <w:bookmarkStart w:id="84" w:name="n117"/>
      <w:bookmarkEnd w:id="84"/>
      <w:r>
        <w:rPr>
          <w:lang w:val="uk-UA"/>
        </w:rPr>
        <w:lastRenderedPageBreak/>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9A6259" w:rsidRDefault="00D15C2B" w:rsidP="003B1506">
      <w:pPr>
        <w:pStyle w:val="a4"/>
        <w:jc w:val="both"/>
        <w:rPr>
          <w:lang w:val="uk-UA"/>
        </w:rPr>
      </w:pPr>
      <w:bookmarkStart w:id="85" w:name="n118"/>
      <w:bookmarkStart w:id="86" w:name="n120"/>
      <w:bookmarkEnd w:id="85"/>
      <w:bookmarkEnd w:id="86"/>
      <w:r>
        <w:rPr>
          <w:lang w:val="uk-UA"/>
        </w:rPr>
        <w:t>5</w:t>
      </w:r>
      <w:r w:rsidR="009A6259">
        <w:rPr>
          <w:lang w:val="uk-UA"/>
        </w:rPr>
        <w:t xml:space="preserve">. Результати </w:t>
      </w:r>
      <w:proofErr w:type="spellStart"/>
      <w:r w:rsidR="009A6259">
        <w:rPr>
          <w:lang w:val="uk-UA"/>
        </w:rPr>
        <w:t>інформальної</w:t>
      </w:r>
      <w:proofErr w:type="spellEnd"/>
      <w:r w:rsidR="009A6259">
        <w:rPr>
          <w:lang w:val="uk-UA"/>
        </w:rPr>
        <w:t xml:space="preserve"> освіти (самоосвіти) педагогічних працівників, які мають науковий ступінь та/або вчене, почесне чи педагогічне звання, можуть бути визнані педагогічною радою закладу як підвищення кваліфікації педагогічних працівників.</w:t>
      </w:r>
    </w:p>
    <w:p w:rsidR="009A6259" w:rsidRDefault="009A6259" w:rsidP="00FF69CA">
      <w:pPr>
        <w:pStyle w:val="a4"/>
        <w:ind w:firstLine="708"/>
        <w:jc w:val="both"/>
        <w:rPr>
          <w:lang w:val="uk-UA"/>
        </w:rPr>
      </w:pPr>
      <w:bookmarkStart w:id="87" w:name="n121"/>
      <w:bookmarkEnd w:id="87"/>
      <w:r>
        <w:rPr>
          <w:lang w:val="uk-UA"/>
        </w:rPr>
        <w:t xml:space="preserve">Обсяг підвищення кваліфікації шляхом </w:t>
      </w:r>
      <w:proofErr w:type="spellStart"/>
      <w:r>
        <w:rPr>
          <w:lang w:val="uk-UA"/>
        </w:rPr>
        <w:t>інформальної</w:t>
      </w:r>
      <w:proofErr w:type="spellEnd"/>
      <w:r>
        <w:rPr>
          <w:lang w:val="uk-UA"/>
        </w:rPr>
        <w:t xml:space="preserve"> освіти (самоосвіти) зараховується відповідно до визнаних результатів навчання, але не більше 30 годин або одного кредиту ЄКТС на рік.</w:t>
      </w:r>
      <w:r w:rsidR="00FF69CA">
        <w:rPr>
          <w:lang w:val="uk-UA"/>
        </w:rPr>
        <w:t xml:space="preserve">                                                                         </w:t>
      </w:r>
      <w:r>
        <w:rPr>
          <w:lang w:val="uk-UA"/>
        </w:rPr>
        <w:t>(1 раз на 5 років)</w:t>
      </w:r>
    </w:p>
    <w:p w:rsidR="009A6259" w:rsidRDefault="00D15C2B" w:rsidP="003B1506">
      <w:pPr>
        <w:pStyle w:val="a4"/>
        <w:jc w:val="both"/>
        <w:rPr>
          <w:lang w:val="uk-UA"/>
        </w:rPr>
      </w:pPr>
      <w:bookmarkStart w:id="88" w:name="n122"/>
      <w:bookmarkEnd w:id="88"/>
      <w:r>
        <w:rPr>
          <w:lang w:val="uk-UA"/>
        </w:rPr>
        <w:t>6</w:t>
      </w:r>
      <w:r w:rsidR="009A6259">
        <w:rPr>
          <w:lang w:val="uk-UA"/>
        </w:rPr>
        <w:t>. Здобуття першого (бакалаврського), другого (магістерського) рівня вищої освіти, третього (</w:t>
      </w:r>
      <w:proofErr w:type="spellStart"/>
      <w:r w:rsidR="009A6259">
        <w:rPr>
          <w:lang w:val="uk-UA"/>
        </w:rPr>
        <w:t>освітньо-наукового</w:t>
      </w:r>
      <w:proofErr w:type="spellEnd"/>
      <w:r w:rsidR="009A6259">
        <w:rPr>
          <w:lang w:val="uk-UA"/>
        </w:rPr>
        <w:t xml:space="preserve">, </w:t>
      </w:r>
      <w:proofErr w:type="spellStart"/>
      <w:r w:rsidR="009A6259">
        <w:rPr>
          <w:lang w:val="uk-UA"/>
        </w:rPr>
        <w:t>освітньо-творчого</w:t>
      </w:r>
      <w:proofErr w:type="spellEnd"/>
      <w:r w:rsidR="009A6259">
        <w:rPr>
          <w:lang w:val="uk-UA"/>
        </w:rPr>
        <w:t xml:space="preserve">) рівня або наукового рівня вищої освіти вперше або за іншою спеціальністю у межах професійної діяльності або галузі знань </w:t>
      </w:r>
    </w:p>
    <w:p w:rsidR="009A6259" w:rsidRDefault="009A6259" w:rsidP="003B1506">
      <w:pPr>
        <w:pStyle w:val="a4"/>
        <w:ind w:firstLine="708"/>
        <w:jc w:val="both"/>
        <w:rPr>
          <w:lang w:val="uk-UA"/>
        </w:rPr>
      </w:pPr>
      <w:bookmarkStart w:id="89" w:name="n124"/>
      <w:bookmarkEnd w:id="89"/>
      <w:r>
        <w:rPr>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Pr>
          <w:lang w:val="uk-UA"/>
        </w:rPr>
        <w:t>освітньо-наукової</w:t>
      </w:r>
      <w:proofErr w:type="spellEnd"/>
      <w:r>
        <w:rPr>
          <w:lang w:val="uk-UA"/>
        </w:rPr>
        <w:t xml:space="preserve">, </w:t>
      </w:r>
      <w:proofErr w:type="spellStart"/>
      <w:r>
        <w:rPr>
          <w:lang w:val="uk-UA"/>
        </w:rPr>
        <w:t>освітньо-творчої</w:t>
      </w:r>
      <w:proofErr w:type="spellEnd"/>
      <w:r>
        <w:rPr>
          <w:lang w:val="uk-UA"/>
        </w:rPr>
        <w:t>) програми у годинах або кредитах ЄКТС, за винятком визнаних (зарахованих) результатів навчання з попередньо здобутих рівнів освіти.</w:t>
      </w:r>
    </w:p>
    <w:p w:rsidR="009A6259" w:rsidRDefault="00D15C2B" w:rsidP="003B1506">
      <w:pPr>
        <w:pStyle w:val="a4"/>
        <w:jc w:val="both"/>
        <w:rPr>
          <w:lang w:val="uk-UA"/>
        </w:rPr>
      </w:pPr>
      <w:bookmarkStart w:id="90" w:name="n125"/>
      <w:bookmarkEnd w:id="90"/>
      <w:r>
        <w:rPr>
          <w:lang w:val="uk-UA"/>
        </w:rPr>
        <w:t>7</w:t>
      </w:r>
      <w:r w:rsidR="009A6259">
        <w:rPr>
          <w:lang w:val="uk-UA"/>
        </w:rPr>
        <w:t xml:space="preserve">. Підвищення кваліфікації педагогічних працівників шляхом їх участі у семінарах, практикумах, тренінгах, </w:t>
      </w:r>
      <w:proofErr w:type="spellStart"/>
      <w:r w:rsidR="009A6259">
        <w:rPr>
          <w:lang w:val="uk-UA"/>
        </w:rPr>
        <w:t>вебінарах</w:t>
      </w:r>
      <w:proofErr w:type="spellEnd"/>
      <w:r w:rsidR="009A6259">
        <w:rPr>
          <w:lang w:val="uk-UA"/>
        </w:rPr>
        <w:t>, майстер-класах тощо, яке здійснюється поза межами річного плану підвищення кваліфікації закладу освіти, потребує визнання педагогічною радою закладу освіти згідно з цим Порядком.</w:t>
      </w:r>
    </w:p>
    <w:p w:rsidR="009A6259" w:rsidRDefault="009A6259" w:rsidP="003B1506">
      <w:pPr>
        <w:pStyle w:val="a4"/>
        <w:ind w:firstLine="708"/>
        <w:jc w:val="both"/>
        <w:rPr>
          <w:lang w:val="uk-UA"/>
        </w:rPr>
      </w:pPr>
      <w:bookmarkStart w:id="91" w:name="n126"/>
      <w:bookmarkEnd w:id="91"/>
      <w:r>
        <w:rPr>
          <w:lang w:val="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Pr>
          <w:lang w:val="uk-UA"/>
        </w:rPr>
        <w:t>позааудиторної</w:t>
      </w:r>
      <w:proofErr w:type="spellEnd"/>
      <w:r>
        <w:rPr>
          <w:lang w:val="uk-UA"/>
        </w:rPr>
        <w:t>) роботи) або в кредитах ЄКТС (з урахуванням самостійної (</w:t>
      </w:r>
      <w:proofErr w:type="spellStart"/>
      <w:r>
        <w:rPr>
          <w:lang w:val="uk-UA"/>
        </w:rPr>
        <w:t>позааудиторної</w:t>
      </w:r>
      <w:proofErr w:type="spellEnd"/>
      <w:r>
        <w:rPr>
          <w:lang w:val="uk-UA"/>
        </w:rPr>
        <w:t>) роботи), але не більше 30 годин або 1,5 кредиту ЄКТС на рік.</w:t>
      </w:r>
    </w:p>
    <w:p w:rsidR="00441A84" w:rsidRDefault="00441A84" w:rsidP="00F822D3">
      <w:pPr>
        <w:pStyle w:val="a4"/>
        <w:jc w:val="center"/>
        <w:rPr>
          <w:rStyle w:val="rvts15"/>
          <w:b/>
          <w:sz w:val="28"/>
          <w:szCs w:val="28"/>
          <w:lang w:val="uk-UA"/>
        </w:rPr>
      </w:pPr>
      <w:bookmarkStart w:id="92" w:name="n127"/>
      <w:bookmarkEnd w:id="92"/>
    </w:p>
    <w:sectPr w:rsidR="00441A84" w:rsidSect="00D15C2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203"/>
    <w:multiLevelType w:val="hybridMultilevel"/>
    <w:tmpl w:val="0AA0FDFC"/>
    <w:lvl w:ilvl="0" w:tplc="FD80CAF0">
      <w:start w:val="7"/>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9"/>
    <w:rsid w:val="00053540"/>
    <w:rsid w:val="00152DD5"/>
    <w:rsid w:val="00167541"/>
    <w:rsid w:val="00186C1B"/>
    <w:rsid w:val="003B1506"/>
    <w:rsid w:val="00441A84"/>
    <w:rsid w:val="005F719B"/>
    <w:rsid w:val="00682920"/>
    <w:rsid w:val="008111A6"/>
    <w:rsid w:val="00882566"/>
    <w:rsid w:val="00893530"/>
    <w:rsid w:val="008D22F6"/>
    <w:rsid w:val="009A6259"/>
    <w:rsid w:val="00A10CC1"/>
    <w:rsid w:val="00A50D9B"/>
    <w:rsid w:val="00B27829"/>
    <w:rsid w:val="00C74BE9"/>
    <w:rsid w:val="00D15C2B"/>
    <w:rsid w:val="00D20D72"/>
    <w:rsid w:val="00D43B3C"/>
    <w:rsid w:val="00D569B5"/>
    <w:rsid w:val="00DC2783"/>
    <w:rsid w:val="00F822D3"/>
    <w:rsid w:val="00FF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5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259"/>
    <w:rPr>
      <w:color w:val="0000FF"/>
      <w:u w:val="single"/>
    </w:rPr>
  </w:style>
  <w:style w:type="paragraph" w:customStyle="1" w:styleId="rvps7">
    <w:name w:val="rvps7"/>
    <w:basedOn w:val="a"/>
    <w:rsid w:val="009A6259"/>
    <w:pPr>
      <w:spacing w:before="100" w:beforeAutospacing="1" w:after="100" w:afterAutospacing="1"/>
    </w:pPr>
  </w:style>
  <w:style w:type="paragraph" w:customStyle="1" w:styleId="rvps6">
    <w:name w:val="rvps6"/>
    <w:basedOn w:val="a"/>
    <w:rsid w:val="009A6259"/>
    <w:pPr>
      <w:spacing w:before="100" w:beforeAutospacing="1" w:after="100" w:afterAutospacing="1"/>
    </w:pPr>
  </w:style>
  <w:style w:type="paragraph" w:customStyle="1" w:styleId="rvps2">
    <w:name w:val="rvps2"/>
    <w:basedOn w:val="a"/>
    <w:rsid w:val="009A6259"/>
    <w:pPr>
      <w:spacing w:before="100" w:beforeAutospacing="1" w:after="100" w:afterAutospacing="1"/>
    </w:pPr>
  </w:style>
  <w:style w:type="paragraph" w:customStyle="1" w:styleId="rvps12">
    <w:name w:val="rvps12"/>
    <w:basedOn w:val="a"/>
    <w:rsid w:val="009A6259"/>
    <w:pPr>
      <w:spacing w:before="100" w:beforeAutospacing="1" w:after="100" w:afterAutospacing="1"/>
    </w:pPr>
  </w:style>
  <w:style w:type="character" w:customStyle="1" w:styleId="rvts0">
    <w:name w:val="rvts0"/>
    <w:basedOn w:val="a0"/>
    <w:rsid w:val="009A6259"/>
  </w:style>
  <w:style w:type="character" w:customStyle="1" w:styleId="rvts9">
    <w:name w:val="rvts9"/>
    <w:basedOn w:val="a0"/>
    <w:rsid w:val="009A6259"/>
  </w:style>
  <w:style w:type="character" w:customStyle="1" w:styleId="rvts23">
    <w:name w:val="rvts23"/>
    <w:basedOn w:val="a0"/>
    <w:rsid w:val="009A6259"/>
  </w:style>
  <w:style w:type="character" w:customStyle="1" w:styleId="rvts15">
    <w:name w:val="rvts15"/>
    <w:basedOn w:val="a0"/>
    <w:rsid w:val="009A6259"/>
  </w:style>
  <w:style w:type="character" w:customStyle="1" w:styleId="rvts37">
    <w:name w:val="rvts37"/>
    <w:basedOn w:val="a0"/>
    <w:rsid w:val="009A6259"/>
  </w:style>
  <w:style w:type="paragraph" w:styleId="a4">
    <w:name w:val="No Spacing"/>
    <w:uiPriority w:val="1"/>
    <w:qFormat/>
    <w:rsid w:val="00F822D3"/>
    <w:pPr>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152DD5"/>
    <w:rPr>
      <w:rFonts w:ascii="Tahoma" w:hAnsi="Tahoma" w:cs="Tahoma"/>
      <w:sz w:val="16"/>
      <w:szCs w:val="16"/>
    </w:rPr>
  </w:style>
  <w:style w:type="character" w:customStyle="1" w:styleId="a6">
    <w:name w:val="Текст выноски Знак"/>
    <w:basedOn w:val="a0"/>
    <w:link w:val="a5"/>
    <w:uiPriority w:val="99"/>
    <w:semiHidden/>
    <w:rsid w:val="00152DD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5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259"/>
    <w:rPr>
      <w:color w:val="0000FF"/>
      <w:u w:val="single"/>
    </w:rPr>
  </w:style>
  <w:style w:type="paragraph" w:customStyle="1" w:styleId="rvps7">
    <w:name w:val="rvps7"/>
    <w:basedOn w:val="a"/>
    <w:rsid w:val="009A6259"/>
    <w:pPr>
      <w:spacing w:before="100" w:beforeAutospacing="1" w:after="100" w:afterAutospacing="1"/>
    </w:pPr>
  </w:style>
  <w:style w:type="paragraph" w:customStyle="1" w:styleId="rvps6">
    <w:name w:val="rvps6"/>
    <w:basedOn w:val="a"/>
    <w:rsid w:val="009A6259"/>
    <w:pPr>
      <w:spacing w:before="100" w:beforeAutospacing="1" w:after="100" w:afterAutospacing="1"/>
    </w:pPr>
  </w:style>
  <w:style w:type="paragraph" w:customStyle="1" w:styleId="rvps2">
    <w:name w:val="rvps2"/>
    <w:basedOn w:val="a"/>
    <w:rsid w:val="009A6259"/>
    <w:pPr>
      <w:spacing w:before="100" w:beforeAutospacing="1" w:after="100" w:afterAutospacing="1"/>
    </w:pPr>
  </w:style>
  <w:style w:type="paragraph" w:customStyle="1" w:styleId="rvps12">
    <w:name w:val="rvps12"/>
    <w:basedOn w:val="a"/>
    <w:rsid w:val="009A6259"/>
    <w:pPr>
      <w:spacing w:before="100" w:beforeAutospacing="1" w:after="100" w:afterAutospacing="1"/>
    </w:pPr>
  </w:style>
  <w:style w:type="character" w:customStyle="1" w:styleId="rvts0">
    <w:name w:val="rvts0"/>
    <w:basedOn w:val="a0"/>
    <w:rsid w:val="009A6259"/>
  </w:style>
  <w:style w:type="character" w:customStyle="1" w:styleId="rvts9">
    <w:name w:val="rvts9"/>
    <w:basedOn w:val="a0"/>
    <w:rsid w:val="009A6259"/>
  </w:style>
  <w:style w:type="character" w:customStyle="1" w:styleId="rvts23">
    <w:name w:val="rvts23"/>
    <w:basedOn w:val="a0"/>
    <w:rsid w:val="009A6259"/>
  </w:style>
  <w:style w:type="character" w:customStyle="1" w:styleId="rvts15">
    <w:name w:val="rvts15"/>
    <w:basedOn w:val="a0"/>
    <w:rsid w:val="009A6259"/>
  </w:style>
  <w:style w:type="character" w:customStyle="1" w:styleId="rvts37">
    <w:name w:val="rvts37"/>
    <w:basedOn w:val="a0"/>
    <w:rsid w:val="009A6259"/>
  </w:style>
  <w:style w:type="paragraph" w:styleId="a4">
    <w:name w:val="No Spacing"/>
    <w:uiPriority w:val="1"/>
    <w:qFormat/>
    <w:rsid w:val="00F822D3"/>
    <w:pPr>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152DD5"/>
    <w:rPr>
      <w:rFonts w:ascii="Tahoma" w:hAnsi="Tahoma" w:cs="Tahoma"/>
      <w:sz w:val="16"/>
      <w:szCs w:val="16"/>
    </w:rPr>
  </w:style>
  <w:style w:type="character" w:customStyle="1" w:styleId="a6">
    <w:name w:val="Текст выноски Знак"/>
    <w:basedOn w:val="a0"/>
    <w:link w:val="a5"/>
    <w:uiPriority w:val="99"/>
    <w:semiHidden/>
    <w:rsid w:val="00152D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2019-12-23T08:04:00Z</cp:lastPrinted>
  <dcterms:created xsi:type="dcterms:W3CDTF">2019-12-23T08:06:00Z</dcterms:created>
  <dcterms:modified xsi:type="dcterms:W3CDTF">2020-02-28T10:16:00Z</dcterms:modified>
</cp:coreProperties>
</file>